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НЕЗАВИСИМАЯ АНТИКОРРУПЦИОННАЯ ЭКСПЕРТИЗА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Дата начала приема заключений независимой антикоррупционной экспертизы: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22 октября 2020 года.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Дата окончания приема заключений независимой антикоррупционной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экспертизы: 2 ноября 2020 года.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Контактная информация для направления заключений независимой экспертизы: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Почтовый адрес: 111401, Москва, Зеленый проспект, д.23/43;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Телефон/факс: 8 (495) 301-04-71;</w:t>
      </w:r>
    </w:p>
    <w:p w:rsidR="00707E9F" w:rsidRDefault="00707E9F" w:rsidP="00707E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Адрес электронной почты: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mo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perovo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@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707E9F" w:rsidRDefault="00707E9F" w:rsidP="00D07864">
      <w:pPr>
        <w:ind w:left="56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46C3" w:rsidRPr="00F95DDF" w:rsidRDefault="00F95DDF" w:rsidP="00D07864">
      <w:pPr>
        <w:ind w:left="56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Pr="00F95DDF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07864" w:rsidRDefault="00D07864" w:rsidP="00D07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4C57" w:rsidRPr="00E74C57" w:rsidRDefault="00E74C57" w:rsidP="00E74C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</w:pPr>
      <w:r w:rsidRPr="00E74C57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СОВЕТ ДЕПУТАТОВ</w:t>
      </w:r>
    </w:p>
    <w:p w:rsidR="00E74C57" w:rsidRPr="00E74C57" w:rsidRDefault="00E74C57" w:rsidP="00E74C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0"/>
          <w:lang w:eastAsia="ru-RU"/>
        </w:rPr>
      </w:pPr>
      <w:r w:rsidRPr="00E74C57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МУНИЦИПАЛЬНОГО ОКРУГА ПЕРОВО</w:t>
      </w:r>
    </w:p>
    <w:p w:rsidR="00E74C57" w:rsidRPr="00E74C57" w:rsidRDefault="00E74C57" w:rsidP="00E74C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4C57" w:rsidRPr="00E74C57" w:rsidRDefault="00E74C57" w:rsidP="00E74C5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74C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РЕШЕНИЕ</w:t>
      </w:r>
    </w:p>
    <w:p w:rsidR="00D07864" w:rsidRPr="00D07864" w:rsidRDefault="00D07864" w:rsidP="00D078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07864" w:rsidRPr="00D07864" w:rsidRDefault="00D07864" w:rsidP="00D078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 № 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</w:t>
      </w:r>
      <w:r w:rsidRPr="00D078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</w:t>
      </w:r>
    </w:p>
    <w:p w:rsidR="00D07864" w:rsidRPr="00D07864" w:rsidRDefault="00D07864" w:rsidP="00D07864">
      <w:pPr>
        <w:pStyle w:val="a6"/>
        <w:spacing w:before="195" w:beforeAutospacing="0" w:after="195" w:afterAutospacing="0"/>
        <w:ind w:right="4960"/>
        <w:contextualSpacing/>
        <w:jc w:val="both"/>
        <w:rPr>
          <w:sz w:val="28"/>
          <w:szCs w:val="28"/>
        </w:rPr>
      </w:pPr>
      <w:r w:rsidRPr="00D07864">
        <w:rPr>
          <w:rStyle w:val="a3"/>
          <w:sz w:val="28"/>
          <w:szCs w:val="28"/>
        </w:rPr>
        <w:t xml:space="preserve">Об утверждении перечня информации о деятельности </w:t>
      </w:r>
      <w:r w:rsidR="007046CD">
        <w:rPr>
          <w:rStyle w:val="a3"/>
          <w:sz w:val="28"/>
          <w:szCs w:val="28"/>
        </w:rPr>
        <w:t xml:space="preserve">Совета </w:t>
      </w:r>
      <w:r w:rsidR="00E53C8F">
        <w:rPr>
          <w:rStyle w:val="a3"/>
          <w:sz w:val="28"/>
          <w:szCs w:val="28"/>
        </w:rPr>
        <w:t xml:space="preserve">депутатов </w:t>
      </w:r>
      <w:r w:rsidR="00E53C8F" w:rsidRPr="00D07864">
        <w:rPr>
          <w:rStyle w:val="a3"/>
          <w:sz w:val="28"/>
          <w:szCs w:val="28"/>
        </w:rPr>
        <w:t>муниципального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 xml:space="preserve">округа </w:t>
      </w:r>
      <w:r>
        <w:rPr>
          <w:rStyle w:val="a3"/>
          <w:sz w:val="28"/>
          <w:szCs w:val="28"/>
        </w:rPr>
        <w:t>Перово</w:t>
      </w:r>
      <w:r w:rsidRPr="00D07864">
        <w:rPr>
          <w:rStyle w:val="a3"/>
          <w:sz w:val="28"/>
          <w:szCs w:val="28"/>
        </w:rPr>
        <w:t>, размещаемой на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официальном сайте органов местного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самоуправления муниципального округа</w:t>
      </w:r>
      <w:r>
        <w:rPr>
          <w:rStyle w:val="a3"/>
          <w:sz w:val="28"/>
          <w:szCs w:val="28"/>
        </w:rPr>
        <w:t xml:space="preserve"> Перово</w:t>
      </w:r>
      <w:r w:rsidRPr="00D07864">
        <w:rPr>
          <w:rStyle w:val="a3"/>
          <w:sz w:val="28"/>
          <w:szCs w:val="28"/>
        </w:rPr>
        <w:t> в информационно-телекоммуникационной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сети «Интернет»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rPr>
          <w:sz w:val="28"/>
          <w:szCs w:val="28"/>
        </w:rPr>
      </w:pPr>
      <w:r w:rsidRPr="00D07864">
        <w:rPr>
          <w:rStyle w:val="a3"/>
          <w:sz w:val="28"/>
          <w:szCs w:val="28"/>
        </w:rPr>
        <w:t> </w:t>
      </w:r>
    </w:p>
    <w:p w:rsidR="00D07864" w:rsidRPr="00D07864" w:rsidRDefault="00D07864" w:rsidP="00D07864">
      <w:pPr>
        <w:pStyle w:val="a6"/>
        <w:spacing w:before="195" w:beforeAutospacing="0" w:after="195" w:afterAutospacing="0"/>
        <w:ind w:firstLine="708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В соответствии с Федеральным законом от 9 февраля 2009 года № 8-ФЗ «Об обеспечении доступа к информации о деятельности государственных органов и органов местного самоуправления» и Порядком обеспечения доступа к информации о деятельности органов местного</w:t>
      </w:r>
      <w:r>
        <w:rPr>
          <w:sz w:val="28"/>
          <w:szCs w:val="28"/>
        </w:rPr>
        <w:t xml:space="preserve"> с</w:t>
      </w:r>
      <w:r w:rsidRPr="00D07864">
        <w:rPr>
          <w:sz w:val="28"/>
          <w:szCs w:val="28"/>
        </w:rPr>
        <w:t xml:space="preserve">амоуправления муниципального округа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, утвержденным решением Совета депутатов муниципального округа </w:t>
      </w:r>
      <w:r w:rsidR="007046CD"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 от </w:t>
      </w:r>
      <w:r>
        <w:rPr>
          <w:sz w:val="28"/>
          <w:szCs w:val="28"/>
        </w:rPr>
        <w:t>12</w:t>
      </w:r>
      <w:r w:rsidRPr="00D07864">
        <w:rPr>
          <w:sz w:val="28"/>
          <w:szCs w:val="28"/>
        </w:rPr>
        <w:t xml:space="preserve"> апреля 2016 года № </w:t>
      </w:r>
      <w:r>
        <w:rPr>
          <w:sz w:val="28"/>
          <w:szCs w:val="28"/>
        </w:rPr>
        <w:t>040-08/06</w:t>
      </w:r>
      <w:r w:rsidRPr="00D07864">
        <w:rPr>
          <w:sz w:val="28"/>
          <w:szCs w:val="28"/>
        </w:rPr>
        <w:t>: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1. Утвердить </w:t>
      </w:r>
      <w:bookmarkStart w:id="0" w:name="_Hlk53395389"/>
      <w:r w:rsidRPr="00D07864">
        <w:rPr>
          <w:sz w:val="28"/>
          <w:szCs w:val="28"/>
        </w:rPr>
        <w:t xml:space="preserve">перечень информации о деятельности </w:t>
      </w:r>
      <w:r w:rsidR="007046CD">
        <w:rPr>
          <w:sz w:val="28"/>
          <w:szCs w:val="28"/>
        </w:rPr>
        <w:t>Совета депутатов</w:t>
      </w:r>
      <w:r w:rsidRPr="00D07864">
        <w:rPr>
          <w:sz w:val="28"/>
          <w:szCs w:val="28"/>
        </w:rPr>
        <w:t xml:space="preserve"> муниципального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, размещаемой 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D07864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 в информационно-телекоммуникационной сети «Интернет»</w:t>
      </w:r>
      <w:bookmarkEnd w:id="0"/>
      <w:r w:rsidRPr="00D07864">
        <w:rPr>
          <w:sz w:val="28"/>
          <w:szCs w:val="28"/>
        </w:rPr>
        <w:t> (приложение).</w:t>
      </w:r>
    </w:p>
    <w:p w:rsidR="00D07864" w:rsidRPr="00D07864" w:rsidRDefault="00D07864" w:rsidP="00D07864">
      <w:pPr>
        <w:pStyle w:val="a6"/>
        <w:spacing w:before="195" w:after="195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2. Опубликовать настоящее решение в бюллетене «Московский муниципальный вестник» и разместить на официальном сайте www.perovo-moscow.ru.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3. Настоящее постановление вступает в силу со дня его принятия.</w:t>
      </w:r>
    </w:p>
    <w:p w:rsid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lastRenderedPageBreak/>
        <w:t>4. Контроль за выполнением настоящего решения возложить на главу муниципального округа Тюрина А.В.</w:t>
      </w:r>
    </w:p>
    <w:p w:rsidR="005F46C3" w:rsidRDefault="005F46C3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5F46C3" w:rsidRDefault="005F46C3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5F46C3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Перово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Тюрин</w:t>
      </w: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F95DDF" w:rsidRDefault="00F95DDF" w:rsidP="007C502E">
      <w:pPr>
        <w:pStyle w:val="a6"/>
        <w:spacing w:before="195" w:beforeAutospacing="0" w:after="195" w:afterAutospacing="0"/>
        <w:ind w:left="6237"/>
        <w:contextualSpacing/>
        <w:jc w:val="both"/>
      </w:pPr>
    </w:p>
    <w:p w:rsidR="00F95DDF" w:rsidRDefault="00F95DDF" w:rsidP="007C502E">
      <w:pPr>
        <w:pStyle w:val="a6"/>
        <w:spacing w:before="195" w:beforeAutospacing="0" w:after="195" w:afterAutospacing="0"/>
        <w:ind w:left="6237"/>
        <w:contextualSpacing/>
        <w:jc w:val="both"/>
      </w:pPr>
    </w:p>
    <w:p w:rsidR="00F95DDF" w:rsidRDefault="00F95DDF" w:rsidP="007C502E">
      <w:pPr>
        <w:pStyle w:val="a6"/>
        <w:spacing w:before="195" w:beforeAutospacing="0" w:after="195" w:afterAutospacing="0"/>
        <w:ind w:left="6237"/>
        <w:contextualSpacing/>
        <w:jc w:val="both"/>
      </w:pPr>
    </w:p>
    <w:p w:rsidR="007C502E" w:rsidRPr="007C502E" w:rsidRDefault="007C502E" w:rsidP="007C502E">
      <w:pPr>
        <w:pStyle w:val="a6"/>
        <w:spacing w:before="195" w:beforeAutospacing="0" w:after="195" w:afterAutospacing="0"/>
        <w:ind w:left="6237"/>
        <w:contextualSpacing/>
        <w:jc w:val="both"/>
      </w:pPr>
      <w:r>
        <w:t xml:space="preserve">Приложение к </w:t>
      </w:r>
      <w:r w:rsidR="00E65203">
        <w:t>решению</w:t>
      </w:r>
      <w:r w:rsidR="007046CD">
        <w:t xml:space="preserve"> Совета депутатов </w:t>
      </w:r>
      <w:r>
        <w:t xml:space="preserve"> муниципального округа Перово </w:t>
      </w:r>
      <w:proofErr w:type="gramStart"/>
      <w:r>
        <w:t>от</w:t>
      </w:r>
      <w:proofErr w:type="gramEnd"/>
      <w:r>
        <w:t xml:space="preserve"> ______ №______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C502E">
        <w:rPr>
          <w:rFonts w:ascii="Times New Roman" w:hAnsi="Times New Roman" w:cs="Times New Roman"/>
          <w:b/>
          <w:bCs/>
          <w:sz w:val="28"/>
          <w:szCs w:val="28"/>
        </w:rPr>
        <w:t xml:space="preserve">еречень информации о деятельности </w:t>
      </w:r>
      <w:r w:rsidR="007046CD">
        <w:rPr>
          <w:rFonts w:ascii="Times New Roman" w:hAnsi="Times New Roman" w:cs="Times New Roman"/>
          <w:b/>
          <w:bCs/>
          <w:sz w:val="28"/>
          <w:szCs w:val="28"/>
        </w:rPr>
        <w:t>Совета</w:t>
      </w:r>
      <w:r w:rsidRPr="007C502E">
        <w:rPr>
          <w:rFonts w:ascii="Times New Roman" w:hAnsi="Times New Roman" w:cs="Times New Roman"/>
          <w:b/>
          <w:bCs/>
          <w:sz w:val="28"/>
          <w:szCs w:val="28"/>
        </w:rPr>
        <w:t xml:space="preserve"> муниципального Перово, размещаемой на официальном сайте органов местного самоуправления муниципального округа Перово </w:t>
      </w:r>
    </w:p>
    <w:p w:rsidR="00D07864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02E">
        <w:rPr>
          <w:rFonts w:ascii="Times New Roman" w:hAnsi="Times New Roman" w:cs="Times New Roman"/>
          <w:b/>
          <w:bCs/>
          <w:sz w:val="28"/>
          <w:szCs w:val="28"/>
        </w:rPr>
        <w:t>в информационно-телекоммуникационной сети «Интернет»</w:t>
      </w: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774" w:type="dxa"/>
        <w:tblInd w:w="-714" w:type="dxa"/>
        <w:tblLook w:val="04A0"/>
      </w:tblPr>
      <w:tblGrid>
        <w:gridCol w:w="846"/>
        <w:gridCol w:w="4966"/>
        <w:gridCol w:w="2443"/>
        <w:gridCol w:w="2519"/>
      </w:tblGrid>
      <w:tr w:rsidR="007C502E" w:rsidTr="007046CD">
        <w:tc>
          <w:tcPr>
            <w:tcW w:w="846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966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информации</w:t>
            </w:r>
          </w:p>
        </w:tc>
        <w:tc>
          <w:tcPr>
            <w:tcW w:w="2443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 обновления</w:t>
            </w:r>
          </w:p>
        </w:tc>
        <w:tc>
          <w:tcPr>
            <w:tcW w:w="2519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обновления</w:t>
            </w:r>
          </w:p>
        </w:tc>
      </w:tr>
      <w:tr w:rsidR="007046CD" w:rsidTr="007046CD">
        <w:tc>
          <w:tcPr>
            <w:tcW w:w="10774" w:type="dxa"/>
            <w:gridSpan w:val="4"/>
          </w:tcPr>
          <w:p w:rsidR="007046CD" w:rsidRPr="007046CD" w:rsidRDefault="00E74C57" w:rsidP="007046CD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Совета депутатов муниципального округа</w:t>
            </w:r>
          </w:p>
        </w:tc>
      </w:tr>
      <w:tr w:rsidR="007C502E" w:rsidTr="007046CD">
        <w:tc>
          <w:tcPr>
            <w:tcW w:w="846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966" w:type="dxa"/>
          </w:tcPr>
          <w:p w:rsidR="007C502E" w:rsidRPr="007C502E" w:rsidRDefault="00E74C57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Pr="00E74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74C57">
              <w:rPr>
                <w:rFonts w:ascii="Times New Roman" w:hAnsi="Times New Roman" w:cs="Times New Roman"/>
                <w:sz w:val="28"/>
                <w:szCs w:val="28"/>
              </w:rPr>
              <w:t>полномочия Совета депутатов (перечень законов и иных нормативных правовых актов, решений Совета депутатов, определяющих статус Совета депутатов)</w:t>
            </w:r>
          </w:p>
        </w:tc>
        <w:tc>
          <w:tcPr>
            <w:tcW w:w="2443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="00E74C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 со дня изменения информации</w:t>
            </w:r>
          </w:p>
        </w:tc>
      </w:tr>
      <w:tr w:rsidR="007046CD" w:rsidTr="007046CD">
        <w:tc>
          <w:tcPr>
            <w:tcW w:w="846" w:type="dxa"/>
          </w:tcPr>
          <w:p w:rsidR="007046CD" w:rsidRPr="007C502E" w:rsidRDefault="007046CD" w:rsidP="007046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966" w:type="dxa"/>
          </w:tcPr>
          <w:p w:rsidR="007046CD" w:rsidRPr="007C502E" w:rsidRDefault="00E74C57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7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 Совета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443" w:type="dxa"/>
          </w:tcPr>
          <w:p w:rsidR="007046CD" w:rsidRPr="007C502E" w:rsidRDefault="007046CD" w:rsidP="007046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7046CD" w:rsidRPr="007C502E" w:rsidRDefault="00E74C57" w:rsidP="007046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5 рабочих дней со 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вступления в силу решения Совета депутатов</w:t>
            </w:r>
          </w:p>
        </w:tc>
      </w:tr>
      <w:tr w:rsidR="00E74C57" w:rsidTr="007046CD">
        <w:tc>
          <w:tcPr>
            <w:tcW w:w="846" w:type="dxa"/>
          </w:tcPr>
          <w:p w:rsidR="00E74C57" w:rsidRDefault="00E74C57" w:rsidP="00E74C5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966" w:type="dxa"/>
          </w:tcPr>
          <w:p w:rsidR="00E74C57" w:rsidRPr="00E74C57" w:rsidRDefault="00E74C57" w:rsidP="00E74C5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  <w:r w:rsidR="00327D14">
              <w:rPr>
                <w:rFonts w:ascii="Times New Roman" w:hAnsi="Times New Roman" w:cs="Times New Roman"/>
                <w:sz w:val="28"/>
                <w:szCs w:val="28"/>
              </w:rPr>
              <w:t>депутатах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</w:t>
            </w:r>
            <w:r w:rsidR="00327D14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действующего созыва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 (фамилия, имя, отчество,</w:t>
            </w:r>
            <w:r w:rsidR="00327D14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фотографии, избирательные округа, от которых были избраны депутаты,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полномочия, а также при согласии указанн</w:t>
            </w:r>
            <w:r w:rsidR="00327D14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 лиц иные сведения о н</w:t>
            </w:r>
            <w:r w:rsidR="00327D14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3" w:type="dxa"/>
          </w:tcPr>
          <w:p w:rsidR="00E74C57" w:rsidRDefault="00E74C57" w:rsidP="00E74C5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E74C57" w:rsidRPr="00E74C57" w:rsidRDefault="00E74C57" w:rsidP="00E74C5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изменения информации</w:t>
            </w:r>
          </w:p>
        </w:tc>
      </w:tr>
      <w:tr w:rsidR="00327D14" w:rsidTr="007046CD">
        <w:tc>
          <w:tcPr>
            <w:tcW w:w="846" w:type="dxa"/>
          </w:tcPr>
          <w:p w:rsidR="00327D14" w:rsidRDefault="00327D14" w:rsidP="00327D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966" w:type="dxa"/>
          </w:tcPr>
          <w:p w:rsidR="00327D14" w:rsidRPr="007046CD" w:rsidRDefault="00327D14" w:rsidP="00327D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постоянно действующих комиссиях </w:t>
            </w:r>
            <w:r w:rsidRPr="00327D14">
              <w:rPr>
                <w:rFonts w:ascii="Times New Roman" w:hAnsi="Times New Roman" w:cs="Times New Roman"/>
                <w:sz w:val="28"/>
                <w:szCs w:val="28"/>
              </w:rPr>
              <w:t>Совета депутатов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(положения, полномочия, составы)</w:t>
            </w:r>
          </w:p>
        </w:tc>
        <w:tc>
          <w:tcPr>
            <w:tcW w:w="2443" w:type="dxa"/>
          </w:tcPr>
          <w:p w:rsidR="00327D14" w:rsidRDefault="00327D14" w:rsidP="00327D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327D14" w:rsidRDefault="00327D14" w:rsidP="00327D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 даты избрания</w:t>
            </w:r>
          </w:p>
        </w:tc>
      </w:tr>
      <w:tr w:rsidR="003D5FDE" w:rsidTr="0030300C">
        <w:tc>
          <w:tcPr>
            <w:tcW w:w="10774" w:type="dxa"/>
            <w:gridSpan w:val="4"/>
          </w:tcPr>
          <w:p w:rsidR="003D5FDE" w:rsidRPr="003D5FDE" w:rsidRDefault="003D5FDE" w:rsidP="003D5FD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Представительская деятельность Совета депутатов</w:t>
            </w:r>
          </w:p>
        </w:tc>
      </w:tr>
      <w:tr w:rsidR="003D5FDE" w:rsidTr="007046CD">
        <w:tc>
          <w:tcPr>
            <w:tcW w:w="846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966" w:type="dxa"/>
          </w:tcPr>
          <w:p w:rsidR="003D5FDE" w:rsidRDefault="003D5FDE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работы Совета депутатов </w:t>
            </w:r>
            <w:r w:rsidRPr="00327D1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443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19" w:type="dxa"/>
          </w:tcPr>
          <w:p w:rsidR="003D5FDE" w:rsidRPr="005C3A34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даты утверждения</w:t>
            </w:r>
          </w:p>
        </w:tc>
      </w:tr>
      <w:tr w:rsidR="003D5FDE" w:rsidTr="007046CD">
        <w:tc>
          <w:tcPr>
            <w:tcW w:w="846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966" w:type="dxa"/>
          </w:tcPr>
          <w:p w:rsidR="003D5FDE" w:rsidRDefault="003D5FDE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заседания </w:t>
            </w:r>
            <w:r w:rsidRPr="00327D14">
              <w:rPr>
                <w:rFonts w:ascii="Times New Roman" w:hAnsi="Times New Roman" w:cs="Times New Roman"/>
                <w:sz w:val="28"/>
                <w:szCs w:val="28"/>
              </w:rPr>
              <w:t>Совета депутатов муниципального округа</w:t>
            </w:r>
          </w:p>
        </w:tc>
        <w:tc>
          <w:tcPr>
            <w:tcW w:w="2443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9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0E">
              <w:rPr>
                <w:rFonts w:ascii="Times New Roman" w:hAnsi="Times New Roman" w:cs="Times New Roman"/>
                <w:sz w:val="28"/>
                <w:szCs w:val="28"/>
              </w:rPr>
              <w:t>не менее чем за 3 дня до дня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очередного заседания</w:t>
            </w:r>
            <w:r w:rsidRPr="00E129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5FDE" w:rsidRPr="005C3A34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0E">
              <w:rPr>
                <w:rFonts w:ascii="Times New Roman" w:hAnsi="Times New Roman" w:cs="Times New Roman"/>
                <w:sz w:val="28"/>
                <w:szCs w:val="28"/>
              </w:rPr>
              <w:t>при проведении внеочередного заседания – за 1 день</w:t>
            </w:r>
          </w:p>
        </w:tc>
      </w:tr>
      <w:tr w:rsidR="003D5FDE" w:rsidTr="007046CD">
        <w:tc>
          <w:tcPr>
            <w:tcW w:w="846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966" w:type="dxa"/>
          </w:tcPr>
          <w:p w:rsidR="003D5FDE" w:rsidRPr="007C502E" w:rsidRDefault="003D5FDE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FDE">
              <w:rPr>
                <w:rFonts w:ascii="Times New Roman" w:hAnsi="Times New Roman" w:cs="Times New Roman"/>
                <w:sz w:val="28"/>
                <w:szCs w:val="28"/>
              </w:rPr>
              <w:t>Решения Совета депутатов (тексты), включая сведения о внесении в них изменений, признании их утратившими силу, а также сведения о государственной регистрации решений Совета депутатов</w:t>
            </w:r>
          </w:p>
        </w:tc>
        <w:tc>
          <w:tcPr>
            <w:tcW w:w="2443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9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дня принятия решений</w:t>
            </w:r>
          </w:p>
        </w:tc>
      </w:tr>
      <w:tr w:rsidR="003D5FDE" w:rsidTr="007046CD">
        <w:tc>
          <w:tcPr>
            <w:tcW w:w="846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966" w:type="dxa"/>
          </w:tcPr>
          <w:p w:rsidR="003D5FDE" w:rsidRPr="007C502E" w:rsidRDefault="003D5FDE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FDE">
              <w:rPr>
                <w:rFonts w:ascii="Times New Roman" w:hAnsi="Times New Roman" w:cs="Times New Roman"/>
                <w:sz w:val="28"/>
                <w:szCs w:val="28"/>
              </w:rPr>
              <w:t>Аудиовидеозапись заседания Совета депутатов</w:t>
            </w:r>
          </w:p>
        </w:tc>
        <w:tc>
          <w:tcPr>
            <w:tcW w:w="2443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9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дня проведения заседания</w:t>
            </w:r>
          </w:p>
        </w:tc>
      </w:tr>
      <w:tr w:rsidR="00B51707" w:rsidTr="007046CD">
        <w:tc>
          <w:tcPr>
            <w:tcW w:w="846" w:type="dxa"/>
          </w:tcPr>
          <w:p w:rsidR="00B51707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966" w:type="dxa"/>
          </w:tcPr>
          <w:p w:rsidR="00B51707" w:rsidRPr="003D5FDE" w:rsidRDefault="00B51707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 публичных слушаний</w:t>
            </w:r>
          </w:p>
        </w:tc>
        <w:tc>
          <w:tcPr>
            <w:tcW w:w="2443" w:type="dxa"/>
          </w:tcPr>
          <w:p w:rsidR="00B51707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изменения данных</w:t>
            </w:r>
          </w:p>
        </w:tc>
        <w:tc>
          <w:tcPr>
            <w:tcW w:w="2519" w:type="dxa"/>
          </w:tcPr>
          <w:p w:rsidR="00B51707" w:rsidRPr="005C3A34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менее, чем за 20 дней до дня проведения публичных слушаний</w:t>
            </w:r>
          </w:p>
        </w:tc>
      </w:tr>
      <w:tr w:rsidR="00E65203" w:rsidTr="007046CD">
        <w:tc>
          <w:tcPr>
            <w:tcW w:w="846" w:type="dxa"/>
          </w:tcPr>
          <w:p w:rsidR="00E65203" w:rsidRDefault="00E65203" w:rsidP="00E652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966" w:type="dxa"/>
          </w:tcPr>
          <w:p w:rsidR="00E65203" w:rsidRDefault="00E65203" w:rsidP="00E6520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проведения публичных слушаний</w:t>
            </w:r>
          </w:p>
        </w:tc>
        <w:tc>
          <w:tcPr>
            <w:tcW w:w="2443" w:type="dxa"/>
          </w:tcPr>
          <w:p w:rsidR="00E65203" w:rsidRDefault="00E65203" w:rsidP="00E652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изменения данных</w:t>
            </w:r>
          </w:p>
        </w:tc>
        <w:tc>
          <w:tcPr>
            <w:tcW w:w="2519" w:type="dxa"/>
          </w:tcPr>
          <w:p w:rsidR="00E65203" w:rsidRDefault="00E65203" w:rsidP="00E652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10 дней после проведения публичных слушаний</w:t>
            </w:r>
          </w:p>
        </w:tc>
      </w:tr>
      <w:tr w:rsidR="003D5FDE" w:rsidTr="00682275">
        <w:tc>
          <w:tcPr>
            <w:tcW w:w="10774" w:type="dxa"/>
            <w:gridSpan w:val="4"/>
          </w:tcPr>
          <w:p w:rsidR="003D5FDE" w:rsidRPr="003D5FDE" w:rsidRDefault="003D5FDE" w:rsidP="003D5FD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Совета депутатов по противодействию коррупции</w:t>
            </w:r>
          </w:p>
        </w:tc>
      </w:tr>
      <w:tr w:rsidR="003D5FDE" w:rsidTr="007046CD">
        <w:tc>
          <w:tcPr>
            <w:tcW w:w="846" w:type="dxa"/>
          </w:tcPr>
          <w:p w:rsidR="003D5FDE" w:rsidRPr="007C502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966" w:type="dxa"/>
          </w:tcPr>
          <w:p w:rsidR="003D5FDE" w:rsidRPr="00D6718C" w:rsidRDefault="003D5FDE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FDE">
              <w:rPr>
                <w:rFonts w:ascii="Times New Roman" w:hAnsi="Times New Roman" w:cs="Times New Roman"/>
                <w:sz w:val="28"/>
                <w:szCs w:val="28"/>
              </w:rPr>
              <w:t>Решения Совета депутатов в сфере противодействия коррупции</w:t>
            </w:r>
          </w:p>
        </w:tc>
        <w:tc>
          <w:tcPr>
            <w:tcW w:w="2443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FDE"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дня принятия решений</w:t>
            </w:r>
          </w:p>
        </w:tc>
      </w:tr>
      <w:tr w:rsidR="00B51707" w:rsidTr="007046CD">
        <w:tc>
          <w:tcPr>
            <w:tcW w:w="846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966" w:type="dxa"/>
          </w:tcPr>
          <w:p w:rsidR="00B51707" w:rsidRPr="003D5FDE" w:rsidRDefault="00B51707" w:rsidP="00B517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проектов нормативно – правовых актов Совета депутатов</w:t>
            </w:r>
          </w:p>
        </w:tc>
        <w:tc>
          <w:tcPr>
            <w:tcW w:w="2443" w:type="dxa"/>
          </w:tcPr>
          <w:p w:rsidR="00B51707" w:rsidRPr="003D5FDE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B51707" w:rsidRPr="005C3A34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11 дней до дня принятия</w:t>
            </w:r>
          </w:p>
        </w:tc>
      </w:tr>
      <w:tr w:rsidR="00B51707" w:rsidTr="007046CD">
        <w:tc>
          <w:tcPr>
            <w:tcW w:w="846" w:type="dxa"/>
          </w:tcPr>
          <w:p w:rsidR="00B51707" w:rsidRPr="007C502E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966" w:type="dxa"/>
          </w:tcPr>
          <w:p w:rsidR="00B51707" w:rsidRPr="00D6718C" w:rsidRDefault="00B51707" w:rsidP="00B517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антикоррупционной экспертизе нормативных правовых актов и проектов нормативных правовых актов Совета депутатов, в </w:t>
            </w:r>
            <w:r w:rsidRPr="00B51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о ее результатах</w:t>
            </w:r>
          </w:p>
        </w:tc>
        <w:tc>
          <w:tcPr>
            <w:tcW w:w="2443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Поддерживается в актуальном состоянии</w:t>
            </w:r>
          </w:p>
        </w:tc>
        <w:tc>
          <w:tcPr>
            <w:tcW w:w="2519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со 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поступления информации</w:t>
            </w:r>
          </w:p>
        </w:tc>
      </w:tr>
      <w:tr w:rsidR="003D5FDE" w:rsidTr="007046CD">
        <w:tc>
          <w:tcPr>
            <w:tcW w:w="846" w:type="dxa"/>
          </w:tcPr>
          <w:p w:rsidR="003D5FDE" w:rsidRPr="007C502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966" w:type="dxa"/>
          </w:tcPr>
          <w:p w:rsidR="003D5FDE" w:rsidRPr="00D6718C" w:rsidRDefault="00B51707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Сведения о доходах, расходах, об имуществе и обязательствах имущественного характера депутатов Совета депутатов</w:t>
            </w:r>
          </w:p>
        </w:tc>
        <w:tc>
          <w:tcPr>
            <w:tcW w:w="2443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19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В течение 14 рабочих дней со дня истечения срока, установленного для их подачи; не позднее пяти рабочих дней после дня поступления изменения в эти сведения</w:t>
            </w:r>
          </w:p>
        </w:tc>
      </w:tr>
      <w:tr w:rsidR="00B51707" w:rsidTr="002D23AD">
        <w:tc>
          <w:tcPr>
            <w:tcW w:w="10774" w:type="dxa"/>
            <w:gridSpan w:val="4"/>
          </w:tcPr>
          <w:p w:rsidR="00B51707" w:rsidRPr="00B51707" w:rsidRDefault="00B51707" w:rsidP="00B51707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Совета депутатов</w:t>
            </w:r>
          </w:p>
        </w:tc>
      </w:tr>
      <w:tr w:rsidR="003D5FDE" w:rsidTr="00B865BD">
        <w:tc>
          <w:tcPr>
            <w:tcW w:w="846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966" w:type="dxa"/>
          </w:tcPr>
          <w:p w:rsidR="003D5FDE" w:rsidRDefault="00B51707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Сведения о планируемых мероприятиях, проводимых в Совете депутатов, информация об их проведении</w:t>
            </w:r>
          </w:p>
        </w:tc>
        <w:tc>
          <w:tcPr>
            <w:tcW w:w="2443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В течение одного дня, предшествующего дню проведения мероприятия; в течение одного дня со дня проведения мероприятия</w:t>
            </w:r>
          </w:p>
        </w:tc>
      </w:tr>
      <w:tr w:rsidR="003D5FDE" w:rsidTr="00B865BD">
        <w:tc>
          <w:tcPr>
            <w:tcW w:w="846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966" w:type="dxa"/>
          </w:tcPr>
          <w:p w:rsidR="003D5FDE" w:rsidRDefault="00B51707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Информация об участии Совета депутатов в мероприятиях, проводимых в районе, округе, городе</w:t>
            </w:r>
          </w:p>
        </w:tc>
        <w:tc>
          <w:tcPr>
            <w:tcW w:w="2443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В течение 5 рабочих дней со дня проведения мероприятия</w:t>
            </w:r>
          </w:p>
        </w:tc>
      </w:tr>
      <w:tr w:rsidR="003D5FDE" w:rsidTr="00B865BD">
        <w:tc>
          <w:tcPr>
            <w:tcW w:w="846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966" w:type="dxa"/>
          </w:tcPr>
          <w:p w:rsidR="003D5FDE" w:rsidRDefault="00B51707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Ежегодные отчеты депутатов Совета депутатов перед избирателями</w:t>
            </w:r>
          </w:p>
        </w:tc>
        <w:tc>
          <w:tcPr>
            <w:tcW w:w="2443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19" w:type="dxa"/>
          </w:tcPr>
          <w:p w:rsidR="003D5FDE" w:rsidRDefault="00B51707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проведения отчета</w:t>
            </w:r>
          </w:p>
        </w:tc>
      </w:tr>
      <w:tr w:rsidR="003D5FDE" w:rsidTr="00D51602">
        <w:tc>
          <w:tcPr>
            <w:tcW w:w="10774" w:type="dxa"/>
            <w:gridSpan w:val="4"/>
          </w:tcPr>
          <w:p w:rsidR="003D5FDE" w:rsidRPr="0007088C" w:rsidRDefault="003D5FDE" w:rsidP="003D5FD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работе с обращениями граждан, организаций, общественных объединений</w:t>
            </w:r>
          </w:p>
        </w:tc>
      </w:tr>
      <w:tr w:rsidR="00B51707" w:rsidTr="00B865BD">
        <w:tc>
          <w:tcPr>
            <w:tcW w:w="846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966" w:type="dxa"/>
          </w:tcPr>
          <w:p w:rsidR="00B51707" w:rsidRDefault="00B51707" w:rsidP="00B517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почтов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,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почты,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 xml:space="preserve"> справочного телефона</w:t>
            </w:r>
          </w:p>
        </w:tc>
        <w:tc>
          <w:tcPr>
            <w:tcW w:w="2443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707">
              <w:rPr>
                <w:rFonts w:ascii="Times New Roman" w:hAnsi="Times New Roman" w:cs="Times New Roman"/>
                <w:sz w:val="28"/>
                <w:szCs w:val="28"/>
              </w:rPr>
              <w:t>В течение 5 рабочих дней со дня проведения мероприятия</w:t>
            </w:r>
          </w:p>
        </w:tc>
      </w:tr>
      <w:tr w:rsidR="00B51707" w:rsidTr="00B865BD">
        <w:tc>
          <w:tcPr>
            <w:tcW w:w="846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966" w:type="dxa"/>
          </w:tcPr>
          <w:p w:rsidR="00B51707" w:rsidRDefault="00B51707" w:rsidP="00B517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приема депутатов Совета депутатов муниципального округа</w:t>
            </w:r>
          </w:p>
        </w:tc>
        <w:tc>
          <w:tcPr>
            <w:tcW w:w="2443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19" w:type="dxa"/>
          </w:tcPr>
          <w:p w:rsidR="00B51707" w:rsidRDefault="00B51707" w:rsidP="00B51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даты утверждения</w:t>
            </w:r>
          </w:p>
        </w:tc>
      </w:tr>
      <w:tr w:rsidR="003D5FDE" w:rsidTr="00B865BD">
        <w:tc>
          <w:tcPr>
            <w:tcW w:w="846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966" w:type="dxa"/>
          </w:tcPr>
          <w:p w:rsidR="003D5FDE" w:rsidRPr="0007088C" w:rsidRDefault="003D5FDE" w:rsidP="003D5F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88C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подлежащая размещению в сети Интернет в соответствии с федеральными законами и нормативными правовыми </w:t>
            </w:r>
            <w:r w:rsidRPr="00070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актами Президента Российской Федерации, законами города Москвы, муниципальными нормативными правовыми актами</w:t>
            </w:r>
          </w:p>
        </w:tc>
        <w:tc>
          <w:tcPr>
            <w:tcW w:w="2443" w:type="dxa"/>
          </w:tcPr>
          <w:p w:rsidR="003D5FDE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3D5FDE" w:rsidRPr="00F95DDF" w:rsidRDefault="003D5FDE" w:rsidP="003D5FD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F">
              <w:rPr>
                <w:rFonts w:ascii="Times New Roman" w:hAnsi="Times New Roman" w:cs="Times New Roman"/>
                <w:sz w:val="26"/>
                <w:szCs w:val="26"/>
              </w:rPr>
              <w:t xml:space="preserve">сроки устанавливаются федеральными законами и нормативными </w:t>
            </w:r>
            <w:r w:rsidRPr="00F95D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правовыми актами Президента Российской Федерации, законами города Москвы, нормативными правовыми актами органов местного самоуправления</w:t>
            </w:r>
          </w:p>
        </w:tc>
      </w:tr>
    </w:tbl>
    <w:p w:rsidR="007C502E" w:rsidRP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502E" w:rsidRPr="007C502E" w:rsidSect="00D078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96C"/>
    <w:multiLevelType w:val="hybridMultilevel"/>
    <w:tmpl w:val="9B20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AE2"/>
    <w:rsid w:val="0007088C"/>
    <w:rsid w:val="0021174D"/>
    <w:rsid w:val="0031150D"/>
    <w:rsid w:val="00327D14"/>
    <w:rsid w:val="003D5FDE"/>
    <w:rsid w:val="00416AE2"/>
    <w:rsid w:val="00506077"/>
    <w:rsid w:val="00566F23"/>
    <w:rsid w:val="005C3A34"/>
    <w:rsid w:val="005E0A51"/>
    <w:rsid w:val="005F46C3"/>
    <w:rsid w:val="007046CD"/>
    <w:rsid w:val="00707E9F"/>
    <w:rsid w:val="007C502E"/>
    <w:rsid w:val="00AE3C31"/>
    <w:rsid w:val="00B51707"/>
    <w:rsid w:val="00CE3D70"/>
    <w:rsid w:val="00D07864"/>
    <w:rsid w:val="00D6718C"/>
    <w:rsid w:val="00DF7258"/>
    <w:rsid w:val="00E53C8F"/>
    <w:rsid w:val="00E65203"/>
    <w:rsid w:val="00E74C57"/>
    <w:rsid w:val="00F147AB"/>
    <w:rsid w:val="00F95DDF"/>
    <w:rsid w:val="00F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7864"/>
    <w:rPr>
      <w:b/>
      <w:bCs/>
    </w:rPr>
  </w:style>
  <w:style w:type="character" w:styleId="a4">
    <w:name w:val="Emphasis"/>
    <w:basedOn w:val="a0"/>
    <w:uiPriority w:val="20"/>
    <w:qFormat/>
    <w:rsid w:val="00D07864"/>
    <w:rPr>
      <w:i/>
      <w:iCs/>
    </w:rPr>
  </w:style>
  <w:style w:type="character" w:styleId="a5">
    <w:name w:val="Hyperlink"/>
    <w:basedOn w:val="a0"/>
    <w:uiPriority w:val="99"/>
    <w:unhideWhenUsed/>
    <w:rsid w:val="00D078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864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0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C5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04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Ирина</dc:creator>
  <cp:lastModifiedBy>Алёна</cp:lastModifiedBy>
  <cp:revision>2</cp:revision>
  <cp:lastPrinted>2020-10-21T06:36:00Z</cp:lastPrinted>
  <dcterms:created xsi:type="dcterms:W3CDTF">2020-10-21T11:14:00Z</dcterms:created>
  <dcterms:modified xsi:type="dcterms:W3CDTF">2020-10-21T11:14:00Z</dcterms:modified>
</cp:coreProperties>
</file>