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DDA8B" w14:textId="77777777" w:rsidR="00B45C53" w:rsidRPr="00B45C53" w:rsidRDefault="00B45C53" w:rsidP="00B45C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24"/>
          <w:lang w:eastAsia="ru-RU"/>
          <w14:ligatures w14:val="none"/>
        </w:rPr>
      </w:pPr>
      <w:r w:rsidRPr="00B45C53">
        <w:rPr>
          <w:rFonts w:ascii="Times New Roman" w:eastAsia="Times New Roman" w:hAnsi="Times New Roman" w:cs="Times New Roman"/>
          <w:b/>
          <w:noProof/>
          <w:color w:val="000000"/>
          <w:kern w:val="0"/>
          <w:sz w:val="16"/>
          <w:szCs w:val="24"/>
          <w:lang w:eastAsia="ru-RU"/>
        </w:rPr>
        <w:drawing>
          <wp:inline distT="0" distB="0" distL="0" distR="0" wp14:anchorId="4260D85D" wp14:editId="185946B9">
            <wp:extent cx="8001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2E6F5D"/>
                        </a:clrFrom>
                        <a:clrTo>
                          <a:srgbClr val="2E6F5D">
                            <a:alpha val="0"/>
                          </a:srgbClr>
                        </a:clrTo>
                      </a:clrChange>
                      <a:lum bright="-42000" contrast="8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ADD6" w14:textId="77777777" w:rsidR="00B45C53" w:rsidRPr="00B45C53" w:rsidRDefault="00B45C53" w:rsidP="00B45C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ru-RU"/>
          <w14:ligatures w14:val="none"/>
        </w:rPr>
      </w:pPr>
      <w:r w:rsidRPr="00B45C5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ru-RU"/>
          <w14:ligatures w14:val="none"/>
        </w:rPr>
        <w:t>СОВЕТ ДЕПУТАТОВ</w:t>
      </w:r>
    </w:p>
    <w:p w14:paraId="2AEAAC15" w14:textId="77777777" w:rsidR="00B45C53" w:rsidRPr="00B45C53" w:rsidRDefault="00B45C53" w:rsidP="00B45C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pacing w:val="72"/>
          <w:kern w:val="0"/>
          <w:sz w:val="32"/>
          <w:szCs w:val="24"/>
          <w:lang w:eastAsia="ru-RU"/>
          <w14:ligatures w14:val="none"/>
        </w:rPr>
      </w:pPr>
      <w:r w:rsidRPr="00B45C5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24"/>
          <w:lang w:eastAsia="ru-RU"/>
          <w14:ligatures w14:val="none"/>
        </w:rPr>
        <w:t>МУНИЦИПАЛЬНОГО ОКРУГА ПЕРОВО</w:t>
      </w:r>
    </w:p>
    <w:p w14:paraId="07D86418" w14:textId="77777777" w:rsidR="00B45C53" w:rsidRPr="00B45C53" w:rsidRDefault="00B45C53" w:rsidP="00B45C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ru-RU"/>
          <w14:ligatures w14:val="none"/>
        </w:rPr>
      </w:pPr>
    </w:p>
    <w:p w14:paraId="1384A49E" w14:textId="77777777" w:rsidR="00B45C53" w:rsidRPr="00B45C53" w:rsidRDefault="00B45C53" w:rsidP="00B45C5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</w:pPr>
      <w:r w:rsidRPr="00B45C5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ru-RU"/>
          <w14:ligatures w14:val="none"/>
        </w:rPr>
        <w:t>РЕШЕНИЕ</w:t>
      </w:r>
    </w:p>
    <w:p w14:paraId="62AC0834" w14:textId="77777777" w:rsidR="00B45C53" w:rsidRPr="00B45C53" w:rsidRDefault="00B45C53" w:rsidP="00B45C5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</w:pPr>
    </w:p>
    <w:p w14:paraId="7CC3A5AD" w14:textId="77777777" w:rsidR="00B45C53" w:rsidRPr="00B45C53" w:rsidRDefault="00B45C53" w:rsidP="00B45C53">
      <w:pPr>
        <w:tabs>
          <w:tab w:val="left" w:pos="3969"/>
        </w:tabs>
        <w:autoSpaceDE w:val="0"/>
        <w:autoSpaceDN w:val="0"/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45C5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12 марта 2024   №      020-05/24</w:t>
      </w:r>
      <w:r w:rsidRPr="00B45C53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Pr="00B45C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78B7E889" w14:textId="77777777" w:rsidR="00B45C53" w:rsidRPr="00B45C53" w:rsidRDefault="00B45C53" w:rsidP="00B45C5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</w:pPr>
      <w:r w:rsidRPr="00B45C5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  <w:t>_____________________________</w:t>
      </w:r>
    </w:p>
    <w:p w14:paraId="30C2866B" w14:textId="0255D184" w:rsidR="00550C28" w:rsidRDefault="00550C28" w:rsidP="00550C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1AB85C6" w14:textId="02D34F0B" w:rsidR="00550C28" w:rsidRDefault="00550C28" w:rsidP="00550C2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О внесении изменений и дополнений в решение Совета депутатов муниципального округа Перово от </w:t>
      </w:r>
      <w:r w:rsidR="0003053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декабря 202</w:t>
      </w:r>
      <w:r w:rsidR="0003053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года №</w:t>
      </w:r>
      <w:r w:rsidR="000F461E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03053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074-17/23</w:t>
      </w:r>
    </w:p>
    <w:p w14:paraId="184F67D7" w14:textId="77777777" w:rsidR="00C937E8" w:rsidRDefault="00C937E8" w:rsidP="00550C2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37BAAC" w14:textId="761CBD09" w:rsidR="00550C28" w:rsidRDefault="00550C28" w:rsidP="00550C2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 Уставом муниципального округа Перово, Положением о бюджетном процессе в муниципальном округе Перово, </w:t>
      </w:r>
      <w:r w:rsidR="00D95BEF">
        <w:rPr>
          <w:rFonts w:ascii="Times New Roman" w:eastAsia="Times New Roman" w:hAnsi="Times New Roman" w:cs="Times New Roman"/>
          <w:sz w:val="28"/>
          <w:szCs w:val="20"/>
          <w:lang w:eastAsia="ar-SA"/>
        </w:rPr>
        <w:t>утверждённым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решением Совета депутатов муниципального округа Перово 19 июня  2018 года № 053-11/18  «Об утверждении Положения о бюджетном процессе в муниципальном округе Перово»,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Совет депутатов муниципального округа Перово решил:</w:t>
      </w:r>
    </w:p>
    <w:p w14:paraId="210125BD" w14:textId="661D4E25" w:rsidR="00550C28" w:rsidRDefault="00550C28" w:rsidP="003474F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1. </w:t>
      </w:r>
      <w:r w:rsidRPr="00B713A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Внести изменения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и дополнения в решение Совета депутатов муниципального округа Перово от 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декабря 202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3</w:t>
      </w:r>
      <w:r w:rsidR="0081711E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№</w:t>
      </w:r>
      <w:r w:rsidR="00DB1996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074-17/23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«О бюджете муниципального округа Перово на 202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 и плановый период 202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и 202</w:t>
      </w:r>
      <w:r w:rsidR="00030535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годов» (далее – решение):</w:t>
      </w:r>
    </w:p>
    <w:p w14:paraId="4411818D" w14:textId="11C2DF05" w:rsidR="00550C28" w:rsidRPr="00B713AE" w:rsidRDefault="00C937E8" w:rsidP="00476F9E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 </w:t>
      </w:r>
      <w:r w:rsidR="00550C28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пункт 1.1. изложить в </w:t>
      </w: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новой</w:t>
      </w:r>
      <w:r w:rsidR="00550C28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редакции</w:t>
      </w: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:</w:t>
      </w:r>
    </w:p>
    <w:p w14:paraId="6EA3D968" w14:textId="2B3FFFBE" w:rsidR="00550C28" w:rsidRPr="00B713AE" w:rsidRDefault="00550C28" w:rsidP="00476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«1.1. Основные характеристики местного бюджета на 202</w:t>
      </w:r>
      <w:r w:rsidR="005A2B11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год:</w:t>
      </w:r>
    </w:p>
    <w:p w14:paraId="1ED86D29" w14:textId="593BCB19" w:rsidR="00550C28" w:rsidRPr="00B713AE" w:rsidRDefault="00550C28" w:rsidP="00476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1.1.1) общий объем доходов в сумме </w:t>
      </w:r>
      <w:r w:rsidR="00030535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30332,9</w:t>
      </w: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6FE07377" w14:textId="65EB6675" w:rsidR="00550C28" w:rsidRPr="00B713AE" w:rsidRDefault="00550C28" w:rsidP="00476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1.1.2) общий объем расходов в сумме </w:t>
      </w:r>
      <w:r w:rsidR="00030535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="00FE52F8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7351</w:t>
      </w:r>
      <w:r w:rsidR="00030535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,9</w:t>
      </w: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тыс. руб.</w:t>
      </w:r>
    </w:p>
    <w:p w14:paraId="0D92FC0B" w14:textId="7136C965" w:rsidR="00FA2284" w:rsidRPr="00B713AE" w:rsidRDefault="00FA2284" w:rsidP="00476F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1.1.3) дефицит/профицит в сумме </w:t>
      </w:r>
      <w:r w:rsidR="00FE52F8"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7019</w:t>
      </w:r>
      <w:r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,0 тыс. руб.</w:t>
      </w:r>
      <w:r w:rsidR="00476F9E"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»;</w:t>
      </w:r>
    </w:p>
    <w:p w14:paraId="7A4142D8" w14:textId="6C4CEB6C" w:rsidR="00476F9E" w:rsidRPr="00B713AE" w:rsidRDefault="00476F9E" w:rsidP="00B713AE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1.2. Дополнить пунктом </w:t>
      </w:r>
      <w:bookmarkStart w:id="1" w:name="_Hlk160459787"/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1.7.1 следующего содержания: </w:t>
      </w:r>
    </w:p>
    <w:p w14:paraId="34AE54A0" w14:textId="0F8BC039" w:rsidR="00476F9E" w:rsidRPr="00B713AE" w:rsidRDefault="00476F9E" w:rsidP="00476F9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«1.7.1. Распределение источников финансирования дефицита бюджета муниципального округа Перово в 202</w:t>
      </w:r>
      <w:r w:rsidR="005A2B11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году согласно приложению 11 к настоящему решению</w:t>
      </w:r>
      <w:bookmarkEnd w:id="1"/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»;</w:t>
      </w:r>
    </w:p>
    <w:p w14:paraId="33385C23" w14:textId="637224A3" w:rsidR="00C937E8" w:rsidRPr="00B713AE" w:rsidRDefault="00FA2284" w:rsidP="00B713A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1.</w:t>
      </w:r>
      <w:r w:rsidR="00476F9E"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3</w:t>
      </w:r>
      <w:r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. </w:t>
      </w:r>
      <w:r w:rsidR="00C937E8"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пункт 1.8. изложить в новой редакции:</w:t>
      </w:r>
    </w:p>
    <w:p w14:paraId="14E59E37" w14:textId="2CF47D73" w:rsidR="00FA2284" w:rsidRPr="00B713AE" w:rsidRDefault="00C937E8" w:rsidP="00476F9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«1.8. </w:t>
      </w:r>
      <w:r w:rsidR="00FA2284"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Объем прочих межбюджетных трансфертов, получаемых из бюджета города Москвы в 2024 году в сумме 2640,0 тыс. руб., в 2025 году в сумме 0,0 тыс. руб., в 2026 году в сумме 0,0 тыс. руб.</w:t>
      </w:r>
      <w:r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»</w:t>
      </w:r>
      <w:r w:rsidR="00476F9E" w:rsidRPr="00B713AE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.</w:t>
      </w:r>
    </w:p>
    <w:p w14:paraId="496304E2" w14:textId="0BD1A7D3" w:rsidR="00F162FF" w:rsidRPr="00B713AE" w:rsidRDefault="00F162FF" w:rsidP="00182DF3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1.4. Приложения 1,2,4,6, к решению изложить в новой редакции согласно приложениям 1-4 к настоящему решению;</w:t>
      </w:r>
    </w:p>
    <w:p w14:paraId="4F743A0F" w14:textId="3655D723" w:rsidR="003474F8" w:rsidRPr="00B713AE" w:rsidRDefault="003474F8" w:rsidP="00182DF3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 xml:space="preserve"> </w:t>
      </w:r>
      <w:r w:rsidR="00F162FF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1.5. Дополнить приложением 11 согласно приложению 5 к настоящему решению.</w:t>
      </w:r>
    </w:p>
    <w:p w14:paraId="03075278" w14:textId="109C94D3" w:rsidR="00C57831" w:rsidRPr="00B713AE" w:rsidRDefault="00550C28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F162FF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 </w:t>
      </w:r>
      <w:r w:rsidR="00C57831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органов местного самоуправления муниципального округа Перово </w:t>
      </w:r>
      <w:hyperlink r:id="rId8" w:history="1">
        <w:r w:rsidR="00C57831" w:rsidRPr="00B713AE">
          <w:rPr>
            <w:rStyle w:val="af8"/>
            <w:rFonts w:ascii="Times New Roman" w:eastAsia="Times New Roman" w:hAnsi="Times New Roman"/>
            <w:color w:val="auto"/>
            <w:sz w:val="28"/>
            <w:szCs w:val="20"/>
            <w:lang w:eastAsia="ar-SA"/>
          </w:rPr>
          <w:t>www.perovo-mosсow.ru</w:t>
        </w:r>
      </w:hyperlink>
      <w:r w:rsidR="00C57831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</w:p>
    <w:p w14:paraId="1DB2785F" w14:textId="1EF05D23" w:rsidR="00550C28" w:rsidRPr="00B713AE" w:rsidRDefault="00550C28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F162FF"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B713AE">
        <w:rPr>
          <w:rFonts w:ascii="Times New Roman" w:eastAsia="Times New Roman" w:hAnsi="Times New Roman" w:cs="Times New Roman"/>
          <w:sz w:val="28"/>
          <w:szCs w:val="20"/>
          <w:lang w:eastAsia="ar-SA"/>
        </w:rPr>
        <w:t>. Контроль за выполнением настоящего решения возложить на главу муниципального округа Перово Тюрина А.В.</w:t>
      </w:r>
    </w:p>
    <w:p w14:paraId="62C09FBD" w14:textId="77777777" w:rsidR="00550C28" w:rsidRDefault="00550C28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4FCB0F7" w14:textId="77777777" w:rsidR="00484BFF" w:rsidRDefault="00484BFF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756AEF" w14:textId="77777777" w:rsidR="00484BFF" w:rsidRDefault="00484BFF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B7C30AB" w14:textId="77777777" w:rsidR="00484BFF" w:rsidRDefault="00484BFF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28C0E9B" w14:textId="77777777" w:rsidR="00484BFF" w:rsidRDefault="00484BFF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2BCFD97" w14:textId="7663ED1B" w:rsidR="00550C28" w:rsidRDefault="00550C28" w:rsidP="005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Глава муниципального округа Перово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484BF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А.В. Тюрин</w:t>
      </w:r>
    </w:p>
    <w:p w14:paraId="5A69A223" w14:textId="77777777" w:rsidR="00FA6B5F" w:rsidRPr="00FA6B5F" w:rsidRDefault="00FA6B5F" w:rsidP="00FA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  <w:sectPr w:rsidR="00FA6B5F" w:rsidRPr="00FA6B5F" w:rsidSect="0011638A">
          <w:pgSz w:w="11906" w:h="16838"/>
          <w:pgMar w:top="709" w:right="850" w:bottom="1134" w:left="993" w:header="709" w:footer="709" w:gutter="0"/>
          <w:cols w:space="708"/>
          <w:docGrid w:linePitch="381"/>
        </w:sectPr>
      </w:pPr>
    </w:p>
    <w:p w14:paraId="217DF0E8" w14:textId="0FAFEAAC" w:rsidR="00FA6B5F" w:rsidRPr="00FA6B5F" w:rsidRDefault="00FA6B5F" w:rsidP="00FB4E0E">
      <w:pPr>
        <w:spacing w:after="120" w:line="240" w:lineRule="auto"/>
        <w:ind w:left="1006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Приложение 1 к решению Совета депутатов муниципального округа Перово от </w:t>
      </w:r>
      <w:r w:rsidR="00D95B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 марта 2024 № 020-05/24</w:t>
      </w:r>
    </w:p>
    <w:p w14:paraId="778FC61A" w14:textId="77777777" w:rsidR="00FA6B5F" w:rsidRPr="00FA6B5F" w:rsidRDefault="00FA6B5F" w:rsidP="00FA6B5F">
      <w:pPr>
        <w:spacing w:after="0" w:line="240" w:lineRule="auto"/>
        <w:ind w:left="7797" w:firstLine="14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1AFBAC5" w14:textId="77777777" w:rsidR="00FA6B5F" w:rsidRPr="00FA6B5F" w:rsidRDefault="00FA6B5F" w:rsidP="00D95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ДОХОДЫ БЮДЖЕТА МУНИЦИПАЛЬНОГО ОКРУГА Перово на 2024 год и плановый период 2025 и 2026 годов</w:t>
      </w:r>
    </w:p>
    <w:p w14:paraId="2D9D03FD" w14:textId="77777777" w:rsidR="00FA6B5F" w:rsidRPr="00FA6B5F" w:rsidRDefault="00FA6B5F" w:rsidP="00FA6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тыс. руб.</w:t>
      </w:r>
    </w:p>
    <w:tbl>
      <w:tblPr>
        <w:tblW w:w="14461" w:type="dxa"/>
        <w:tblInd w:w="-5" w:type="dxa"/>
        <w:tblLook w:val="04A0" w:firstRow="1" w:lastRow="0" w:firstColumn="1" w:lastColumn="0" w:noHBand="0" w:noVBand="1"/>
      </w:tblPr>
      <w:tblGrid>
        <w:gridCol w:w="576"/>
        <w:gridCol w:w="2683"/>
        <w:gridCol w:w="5813"/>
        <w:gridCol w:w="1844"/>
        <w:gridCol w:w="1843"/>
        <w:gridCol w:w="1702"/>
      </w:tblGrid>
      <w:tr w:rsidR="00FA6B5F" w:rsidRPr="00FA6B5F" w14:paraId="1CFFFBCE" w14:textId="77777777" w:rsidTr="00D95BEF">
        <w:trPr>
          <w:trHeight w:val="198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D461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Коды бюджетной классификации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7469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E4FE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C010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2025 год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CD8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2026 год</w:t>
            </w:r>
          </w:p>
        </w:tc>
      </w:tr>
      <w:tr w:rsidR="00FA6B5F" w:rsidRPr="00FA6B5F" w14:paraId="6C78238E" w14:textId="77777777" w:rsidTr="00D95BEF">
        <w:trPr>
          <w:trHeight w:val="70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BF71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0EF7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0D6C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AD17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48CA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</w:tr>
      <w:tr w:rsidR="00FA6B5F" w:rsidRPr="00FA6B5F" w14:paraId="596376CD" w14:textId="77777777" w:rsidTr="00D95BEF">
        <w:trPr>
          <w:trHeight w:val="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E4F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3A9D3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1 00 00000 00 0000 000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C6F1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C35F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10B7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27151,8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2A67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27110,6</w:t>
            </w:r>
          </w:p>
        </w:tc>
      </w:tr>
      <w:tr w:rsidR="00FA6B5F" w:rsidRPr="00FA6B5F" w14:paraId="0E5C8FD1" w14:textId="77777777" w:rsidTr="00D95BEF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7F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3B18C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1 01 00000 00 0000 000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FC89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прибыль, доходы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E1D8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FFA5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27151,8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5785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27110,6</w:t>
            </w:r>
          </w:p>
        </w:tc>
      </w:tr>
      <w:tr w:rsidR="00FA6B5F" w:rsidRPr="00FA6B5F" w14:paraId="436A3A29" w14:textId="77777777" w:rsidTr="00D95BEF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FA3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55FC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1 01 02000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01 0000 110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8E20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127B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BCA6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27151,8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E19D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27110,6</w:t>
            </w:r>
          </w:p>
        </w:tc>
      </w:tr>
      <w:tr w:rsidR="00FA6B5F" w:rsidRPr="00FA6B5F" w14:paraId="217717A1" w14:textId="77777777" w:rsidTr="00D95BEF">
        <w:trPr>
          <w:trHeight w:val="1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0B4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AF768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1 01 0201001 0000 110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4A78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9" w:anchor="dst3019" w:history="1">
              <w:r w:rsidRPr="00FA6B5F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shd w:val="clear" w:color="auto" w:fill="FFFFFF"/>
                  <w:lang w:eastAsia="ru-RU"/>
                  <w14:ligatures w14:val="none"/>
                </w:rPr>
                <w:t>статьями 227</w:t>
              </w:r>
            </w:hyperlink>
            <w:r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, </w:t>
            </w:r>
            <w:hyperlink r:id="rId10" w:anchor="dst10877" w:history="1">
              <w:r w:rsidRPr="00FA6B5F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shd w:val="clear" w:color="auto" w:fill="FFFFFF"/>
                  <w:lang w:eastAsia="ru-RU"/>
                  <w14:ligatures w14:val="none"/>
                </w:rPr>
                <w:t>227.1</w:t>
              </w:r>
            </w:hyperlink>
            <w:r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и </w:t>
            </w:r>
            <w:hyperlink r:id="rId11" w:anchor="dst101491" w:history="1">
              <w:r w:rsidRPr="00FA6B5F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shd w:val="clear" w:color="auto" w:fill="FFFFFF"/>
                  <w:lang w:eastAsia="ru-RU"/>
                  <w14:ligatures w14:val="none"/>
                </w:rPr>
                <w:t>228</w:t>
              </w:r>
            </w:hyperlink>
            <w:r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 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9079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13642,9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3240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13101,8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85E3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13060,6</w:t>
            </w:r>
          </w:p>
        </w:tc>
      </w:tr>
      <w:tr w:rsidR="00FA6B5F" w:rsidRPr="00FA6B5F" w14:paraId="64978479" w14:textId="77777777" w:rsidTr="00D95BEF">
        <w:trPr>
          <w:trHeight w:val="24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3DD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91AB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1 01 0202001 0000 110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820" w14:textId="5EC9D7A0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r w:rsidR="00D95BEF"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статьёй</w:t>
            </w:r>
            <w:r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227 Налогового кодекса Российской Федерации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56A6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DBAB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2643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</w:t>
            </w:r>
          </w:p>
        </w:tc>
      </w:tr>
      <w:tr w:rsidR="00FA6B5F" w:rsidRPr="00FA6B5F" w14:paraId="724A5BF9" w14:textId="77777777" w:rsidTr="00D95BEF">
        <w:trPr>
          <w:trHeight w:val="4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EF4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17AF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1 01 0203001 0000 110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8ACF" w14:textId="48A34532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статьёй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228 Налогового Кодекса Российской Федерации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192B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44BD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D064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1000,0</w:t>
            </w:r>
          </w:p>
        </w:tc>
      </w:tr>
      <w:tr w:rsidR="00FA6B5F" w:rsidRPr="00FA6B5F" w14:paraId="5F231C9C" w14:textId="77777777" w:rsidTr="00D95BEF">
        <w:trPr>
          <w:trHeight w:val="21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62E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42A7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>1 01 0208001 0000 110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F69B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6E8E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F3AF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5FF6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7000,0</w:t>
            </w:r>
          </w:p>
        </w:tc>
      </w:tr>
      <w:tr w:rsidR="00FA6B5F" w:rsidRPr="00FA6B5F" w14:paraId="4D1A7E21" w14:textId="77777777" w:rsidTr="00D95BEF">
        <w:trPr>
          <w:trHeight w:val="6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D680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EAD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>1 01 0213001 0000 110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068C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ru-RU"/>
                <w14:ligatures w14:val="none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D838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8807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4A6A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2000,0</w:t>
            </w:r>
          </w:p>
        </w:tc>
      </w:tr>
      <w:tr w:rsidR="00FA6B5F" w:rsidRPr="00FA6B5F" w14:paraId="3D282CC6" w14:textId="77777777" w:rsidTr="00D95BEF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859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B8C5" w14:textId="77777777" w:rsidR="00FA6B5F" w:rsidRPr="00FA6B5F" w:rsidRDefault="00FA6B5F" w:rsidP="00FA6B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>1 01 0214001 0000 110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426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A3B0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87A1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0C85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4000,0</w:t>
            </w:r>
          </w:p>
        </w:tc>
      </w:tr>
      <w:tr w:rsidR="00550C28" w:rsidRPr="00FA6B5F" w14:paraId="6D2371A0" w14:textId="77777777" w:rsidTr="00D95BEF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9E4E" w14:textId="52E61703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C3F7" w14:textId="600DBCD5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CC52" w14:textId="0A12230E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4DB6" w14:textId="74D7843C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3CED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02AD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50C28" w:rsidRPr="00FA6B5F" w14:paraId="6F815042" w14:textId="77777777" w:rsidTr="00D95BEF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A67B" w14:textId="0AF8DBD3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900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6F57" w14:textId="0815E208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07FD" w14:textId="4A8CFF1C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5546" w14:textId="1E23A379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0DA2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EA53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50C28" w:rsidRPr="00FA6B5F" w14:paraId="325A0FFD" w14:textId="77777777" w:rsidTr="00D95BEF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F31A" w14:textId="58432BAD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D61A" w14:textId="23EF7A12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2 02 49999 03 0000 150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A358" w14:textId="352ABF6F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6992" w14:textId="43FED652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D097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26CB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50C28" w:rsidRPr="00FA6B5F" w14:paraId="353961EA" w14:textId="77777777" w:rsidTr="00D95BEF">
        <w:trPr>
          <w:trHeight w:val="255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7555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09B5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37B4" w14:textId="2E6B8191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30332,9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AACB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27151,8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DC47" w14:textId="77777777" w:rsidR="00550C28" w:rsidRPr="00FA6B5F" w:rsidRDefault="00550C28" w:rsidP="0055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27110,6</w:t>
            </w:r>
          </w:p>
        </w:tc>
      </w:tr>
    </w:tbl>
    <w:p w14:paraId="756E2AD7" w14:textId="77777777" w:rsidR="00FA6B5F" w:rsidRPr="00FA6B5F" w:rsidRDefault="00FA6B5F" w:rsidP="00FA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</w:pPr>
    </w:p>
    <w:p w14:paraId="1E6E7C55" w14:textId="77777777" w:rsidR="00FA6B5F" w:rsidRPr="00FA6B5F" w:rsidRDefault="00FA6B5F" w:rsidP="00FA6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ar-SA"/>
          <w14:ligatures w14:val="none"/>
        </w:rPr>
        <w:sectPr w:rsidR="00FA6B5F" w:rsidRPr="00FA6B5F" w:rsidSect="0011638A">
          <w:pgSz w:w="16838" w:h="11906" w:orient="landscape"/>
          <w:pgMar w:top="1134" w:right="1134" w:bottom="567" w:left="1560" w:header="709" w:footer="709" w:gutter="0"/>
          <w:cols w:space="708"/>
          <w:docGrid w:linePitch="381"/>
        </w:sectPr>
      </w:pPr>
    </w:p>
    <w:p w14:paraId="0FA49708" w14:textId="7A27FCC6" w:rsidR="00FA6B5F" w:rsidRPr="00FA6B5F" w:rsidRDefault="00FA6B5F" w:rsidP="00FB4E0E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Приложение 2 к решению Совета депутатов муниципального округа Перово от </w:t>
      </w:r>
      <w:r w:rsidR="00D95B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 марта 2024 № 020-05/24</w:t>
      </w:r>
      <w:r w:rsidR="00FB4E0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842D2B1" w14:textId="77777777" w:rsidR="00FA6B5F" w:rsidRPr="00FA6B5F" w:rsidRDefault="00FA6B5F" w:rsidP="00FA6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7699A065" w14:textId="77777777" w:rsidR="00FA6B5F" w:rsidRPr="00D95BEF" w:rsidRDefault="00FA6B5F" w:rsidP="00FA6B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95B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Перово на 2024 год</w:t>
      </w:r>
    </w:p>
    <w:p w14:paraId="7EAB498F" w14:textId="77777777" w:rsidR="00FA6B5F" w:rsidRPr="00FA6B5F" w:rsidRDefault="00FA6B5F" w:rsidP="00FA6B5F">
      <w:pPr>
        <w:spacing w:after="0" w:line="240" w:lineRule="auto"/>
        <w:ind w:left="779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тыс. руб.</w:t>
      </w:r>
    </w:p>
    <w:tbl>
      <w:tblPr>
        <w:tblW w:w="10207" w:type="dxa"/>
        <w:tblInd w:w="-998" w:type="dxa"/>
        <w:tblLook w:val="04A0" w:firstRow="1" w:lastRow="0" w:firstColumn="1" w:lastColumn="0" w:noHBand="0" w:noVBand="1"/>
      </w:tblPr>
      <w:tblGrid>
        <w:gridCol w:w="3828"/>
        <w:gridCol w:w="980"/>
        <w:gridCol w:w="1357"/>
        <w:gridCol w:w="1470"/>
        <w:gridCol w:w="1000"/>
        <w:gridCol w:w="1572"/>
      </w:tblGrid>
      <w:tr w:rsidR="00FA6B5F" w:rsidRPr="00FA6B5F" w14:paraId="1E991667" w14:textId="77777777" w:rsidTr="009A66DF">
        <w:trPr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F15B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F404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33FE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Подраздел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5888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1A1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19A9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FA6B5F" w:rsidRPr="00FA6B5F" w14:paraId="5B20F850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351F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DFF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028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5ED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724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25C0" w14:textId="740F6E70" w:rsidR="00FA6B5F" w:rsidRPr="00FA6B5F" w:rsidRDefault="00550C28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E52F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4131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,7</w:t>
            </w:r>
          </w:p>
        </w:tc>
      </w:tr>
      <w:tr w:rsidR="00FA6B5F" w:rsidRPr="00FA6B5F" w14:paraId="02740787" w14:textId="77777777" w:rsidTr="009A66DF">
        <w:trPr>
          <w:trHeight w:val="10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2EC6E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09D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04D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076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871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251A" w14:textId="66D88EDA" w:rsidR="00FA6B5F" w:rsidRPr="00FA6B5F" w:rsidRDefault="00FE52F8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5165</w:t>
            </w:r>
            <w:r w:rsidR="00FA6B5F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FA6B5F" w:rsidRPr="00FA6B5F" w14:paraId="2F717A82" w14:textId="77777777" w:rsidTr="009A66DF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788C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56A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DDB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8D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13E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E999" w14:textId="4D633558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F33A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989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FA6B5F" w:rsidRPr="00FA6B5F" w14:paraId="5B4B23F6" w14:textId="77777777" w:rsidTr="009A66DF">
        <w:trPr>
          <w:trHeight w:val="15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A4AB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0CF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09B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C07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9EC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BEBE" w14:textId="22B4F7BA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F33A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743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,2</w:t>
            </w:r>
          </w:p>
        </w:tc>
      </w:tr>
      <w:tr w:rsidR="00FA6B5F" w:rsidRPr="00FA6B5F" w14:paraId="4D0051EB" w14:textId="77777777" w:rsidTr="009A66DF">
        <w:trPr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8342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749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70D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B37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6BB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8CD" w14:textId="703C19D5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F33A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743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,2</w:t>
            </w:r>
          </w:p>
        </w:tc>
      </w:tr>
      <w:tr w:rsidR="00FA6B5F" w:rsidRPr="00FA6B5F" w14:paraId="67FA9EA7" w14:textId="77777777" w:rsidTr="009A66DF">
        <w:trPr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8F39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31E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687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00A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0B8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C8C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246,2</w:t>
            </w:r>
          </w:p>
        </w:tc>
      </w:tr>
      <w:tr w:rsidR="00FA6B5F" w:rsidRPr="00FA6B5F" w14:paraId="3B7CF854" w14:textId="77777777" w:rsidTr="009A66DF">
        <w:trPr>
          <w:trHeight w:val="7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6741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26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A52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14C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D12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957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246,2</w:t>
            </w:r>
          </w:p>
        </w:tc>
      </w:tr>
      <w:tr w:rsidR="00FA6B5F" w:rsidRPr="00FA6B5F" w14:paraId="6AE5A074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93AB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E93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40D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BF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6B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7C2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513D9091" w14:textId="77777777" w:rsidTr="009A66DF">
        <w:trPr>
          <w:trHeight w:val="16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7144" w14:textId="3DFC0B2C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E79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53F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EDFD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C78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80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142E13E3" w14:textId="77777777" w:rsidTr="009A66D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E1F8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B20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5C3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2B4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FE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906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2B70D30E" w14:textId="77777777" w:rsidTr="009A66DF">
        <w:trPr>
          <w:trHeight w:val="1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B0EC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362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AD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F0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D0E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398E" w14:textId="404376E8" w:rsidR="00FA6B5F" w:rsidRPr="00FA6B5F" w:rsidRDefault="00550C28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2874,0</w:t>
            </w:r>
          </w:p>
        </w:tc>
      </w:tr>
      <w:tr w:rsidR="00FA6B5F" w:rsidRPr="00FA6B5F" w14:paraId="39685203" w14:textId="77777777" w:rsidTr="009A66DF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8B17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C45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7A9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5D2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A0F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2BD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FA6B5F" w:rsidRPr="00FA6B5F" w14:paraId="27CE386D" w14:textId="77777777" w:rsidTr="009A66DF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0970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116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CF9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F97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2E5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8C9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FA6B5F" w:rsidRPr="00FA6B5F" w14:paraId="2BF6133B" w14:textId="77777777" w:rsidTr="009A66D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70A9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CCA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50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232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30F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242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550C28" w:rsidRPr="00FA6B5F" w14:paraId="0C6F7600" w14:textId="77777777" w:rsidTr="00BF764A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0367" w14:textId="4AE4EBA0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662F" w14:textId="4B3033DD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C270" w14:textId="13427DDA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005B" w14:textId="78E2E27E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695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16FB" w14:textId="3317F4DC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</w:tr>
      <w:tr w:rsidR="00550C28" w:rsidRPr="00FA6B5F" w14:paraId="171150D9" w14:textId="77777777" w:rsidTr="00BF764A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43AC" w14:textId="449C47A4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4F51C5">
              <w:rPr>
                <w:rFonts w:ascii="Times New Roman" w:hAnsi="Times New Roman" w:cs="Times New Roman"/>
                <w:sz w:val="24"/>
                <w:szCs w:val="24"/>
              </w:rPr>
              <w:t>казёнными</w:t>
            </w: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3FD17" w14:textId="1E15AA8D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152DD" w14:textId="403CB438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DDB2" w14:textId="73DAAFBE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E7B5" w14:textId="2794FF5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CFC2" w14:textId="1A147510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550C28" w:rsidRPr="00FA6B5F" w14:paraId="4DE6940D" w14:textId="77777777" w:rsidTr="00BF764A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690D" w14:textId="1DDBB318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3D84F" w14:textId="10724FC0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E3E91" w14:textId="0C6A3CCA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21DC" w14:textId="62AAC229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BEF4" w14:textId="4BE78240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F51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85BCD" w14:textId="0B7CA58C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550C28" w:rsidRPr="00FA6B5F" w14:paraId="572F570B" w14:textId="77777777" w:rsidTr="009A66DF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80F9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8F5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25D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75E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261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0DE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15824,4</w:t>
            </w:r>
          </w:p>
        </w:tc>
      </w:tr>
      <w:tr w:rsidR="00550C28" w:rsidRPr="00FA6B5F" w14:paraId="58253706" w14:textId="77777777" w:rsidTr="00182DF3">
        <w:trPr>
          <w:trHeight w:val="15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3210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6D5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D70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0A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1DC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FA1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15399,6</w:t>
            </w:r>
          </w:p>
        </w:tc>
      </w:tr>
      <w:tr w:rsidR="00550C28" w:rsidRPr="00FA6B5F" w14:paraId="46B7C94C" w14:textId="77777777" w:rsidTr="00182DF3">
        <w:trPr>
          <w:trHeight w:val="15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CD120" w14:textId="3BF70A15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7A5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1A8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368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EA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DE0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12851,2</w:t>
            </w:r>
          </w:p>
        </w:tc>
      </w:tr>
      <w:tr w:rsidR="00550C28" w:rsidRPr="00FA6B5F" w14:paraId="0F1919EE" w14:textId="77777777" w:rsidTr="009A66DF">
        <w:trPr>
          <w:trHeight w:val="8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542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68E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3E5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4FB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5EA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9B6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12851,2</w:t>
            </w:r>
          </w:p>
        </w:tc>
      </w:tr>
      <w:tr w:rsidR="00550C28" w:rsidRPr="00FA6B5F" w14:paraId="4512763B" w14:textId="77777777" w:rsidTr="009A66DF">
        <w:trPr>
          <w:trHeight w:val="7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87B1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F0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8F0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27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DE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E23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2543,4</w:t>
            </w:r>
          </w:p>
        </w:tc>
      </w:tr>
      <w:tr w:rsidR="00550C28" w:rsidRPr="00FA6B5F" w14:paraId="6CF77729" w14:textId="77777777" w:rsidTr="009A66DF">
        <w:trPr>
          <w:trHeight w:val="8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80E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5AE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4DF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0C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BDC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732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2543,4</w:t>
            </w:r>
          </w:p>
        </w:tc>
      </w:tr>
      <w:tr w:rsidR="00550C28" w:rsidRPr="00FA6B5F" w14:paraId="53A050EB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5CB9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6B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983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3E9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00C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844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</w:t>
            </w:r>
          </w:p>
        </w:tc>
      </w:tr>
      <w:tr w:rsidR="00550C28" w:rsidRPr="00FA6B5F" w14:paraId="6AA60C91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2435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Исполнение судебных актов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E11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09E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9C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CC8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D05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5F284448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CFFA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6F8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666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572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B6F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5A6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</w:t>
            </w:r>
          </w:p>
        </w:tc>
      </w:tr>
      <w:tr w:rsidR="00550C28" w:rsidRPr="00FA6B5F" w14:paraId="6B950B7D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6077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74B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A4B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927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CFA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186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550C28" w:rsidRPr="00FA6B5F" w14:paraId="044E6412" w14:textId="77777777" w:rsidTr="009A66DF">
        <w:trPr>
          <w:trHeight w:val="15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BAD6" w14:textId="3A7AE8CA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8A7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F89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4D0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FA6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874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550C28" w:rsidRPr="00FA6B5F" w14:paraId="1DA9BE39" w14:textId="77777777" w:rsidTr="009A66DF">
        <w:trPr>
          <w:trHeight w:val="6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BFA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936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93D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7CE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0A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B4B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550C28" w:rsidRPr="00FA6B5F" w14:paraId="5BDA53A3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54F8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73C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704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760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349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8D7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550C28" w:rsidRPr="00FA6B5F" w14:paraId="0335A438" w14:textId="77777777" w:rsidTr="009A66DF">
        <w:trPr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6C67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A39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324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6D6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80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600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550C28" w:rsidRPr="00FA6B5F" w14:paraId="529CB2F2" w14:textId="77777777" w:rsidTr="009A66DF">
        <w:trPr>
          <w:trHeight w:val="3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AA5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B8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4FF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DA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3C3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328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550C28" w:rsidRPr="00FA6B5F" w14:paraId="290265D5" w14:textId="77777777" w:rsidTr="009A66DF">
        <w:trPr>
          <w:trHeight w:val="1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CD7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7EF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501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9C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FA4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7B9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550C28" w:rsidRPr="00FA6B5F" w14:paraId="209F323D" w14:textId="77777777" w:rsidTr="009A66DF">
        <w:trPr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4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756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2A0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D89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D91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7AC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550C28" w:rsidRPr="00FA6B5F" w14:paraId="656281E2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1C3D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0DF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040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3C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E1D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D49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300D49C3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B8AF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D58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B8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DD0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407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F6D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2DAB2A07" w14:textId="77777777" w:rsidTr="00182DF3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90CA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4BC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0C8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4F5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BFC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1DB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17EE60C5" w14:textId="77777777" w:rsidTr="00182DF3">
        <w:trPr>
          <w:trHeight w:val="8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2BC2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637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38E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AEA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905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128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550C28" w:rsidRPr="00FA6B5F" w14:paraId="04C7FAB2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20FC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3EF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2DE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864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5AC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EC4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550C28" w:rsidRPr="00FA6B5F" w14:paraId="7ACB3E70" w14:textId="77777777" w:rsidTr="009A66DF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3A3C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D2C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2B5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2C3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5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0A3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550C28" w:rsidRPr="00FA6B5F" w14:paraId="6F913D6A" w14:textId="77777777" w:rsidTr="009A66DF">
        <w:trPr>
          <w:trHeight w:val="1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5A0D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F3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739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944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CE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3F0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</w:t>
            </w:r>
          </w:p>
        </w:tc>
      </w:tr>
      <w:tr w:rsidR="00550C28" w:rsidRPr="00FA6B5F" w14:paraId="29BC13CB" w14:textId="77777777" w:rsidTr="009A66DF">
        <w:trPr>
          <w:trHeight w:val="7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DF7DB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593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3F7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743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C7F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C0E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</w:t>
            </w:r>
          </w:p>
        </w:tc>
      </w:tr>
      <w:tr w:rsidR="00550C28" w:rsidRPr="00FA6B5F" w14:paraId="1131633C" w14:textId="77777777" w:rsidTr="009A66DF">
        <w:trPr>
          <w:trHeight w:val="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1D3A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02A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811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10F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988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D00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550C28" w:rsidRPr="00FA6B5F" w14:paraId="60930D77" w14:textId="77777777" w:rsidTr="009A66DF">
        <w:trPr>
          <w:trHeight w:val="7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A67A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5A3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6C7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B02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88F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9D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550C28" w:rsidRPr="00FA6B5F" w14:paraId="5BCD295A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E683" w14:textId="038043DE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D67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EA9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49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50F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107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550C28" w:rsidRPr="00FA6B5F" w14:paraId="4C67E026" w14:textId="77777777" w:rsidTr="009A66DF">
        <w:trPr>
          <w:trHeight w:val="15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83B28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691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5EF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DC4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D3B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774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550C28" w:rsidRPr="00FA6B5F" w14:paraId="1824A7CA" w14:textId="77777777" w:rsidTr="009A66DF">
        <w:trPr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F289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5EB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705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907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84D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904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550C28" w:rsidRPr="00FA6B5F" w14:paraId="1B053F67" w14:textId="77777777" w:rsidTr="009A66DF">
        <w:trPr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A8FE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E7B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F62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34D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2EC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1AA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550C28" w:rsidRPr="00FA6B5F" w14:paraId="043BB08E" w14:textId="77777777" w:rsidTr="009A66DF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17E1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D4D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846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71B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2A3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4FA0" w14:textId="64A016D8" w:rsidR="00550C28" w:rsidRPr="00FA6B5F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50427F4B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DBC8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0D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8AB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750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439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1055" w14:textId="3C16B143" w:rsidR="00550C28" w:rsidRPr="00FA6B5F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683FB16E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482C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Праздничные и социально значимые мероприятия для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975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299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742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E0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5C8" w14:textId="1BA9885A" w:rsidR="00550C28" w:rsidRPr="00E96948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25952BAD" w14:textId="77777777" w:rsidTr="009A66DF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B8D4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7E1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54B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AD3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098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0F48" w14:textId="0F99995B" w:rsidR="00550C28" w:rsidRPr="00E96948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381CA866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629D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07E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5E8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DFB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A54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B8C8" w14:textId="057BD956" w:rsidR="00550C28" w:rsidRPr="00E96948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550C28" w:rsidRPr="00FA6B5F" w14:paraId="1BF6DADF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1F6E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98A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26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0B0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BF4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BA3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2021,8</w:t>
            </w:r>
          </w:p>
        </w:tc>
      </w:tr>
      <w:tr w:rsidR="00550C28" w:rsidRPr="00FA6B5F" w14:paraId="46893C05" w14:textId="77777777" w:rsidTr="009A66DF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5428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76B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4CA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CFF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88D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132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550C28" w:rsidRPr="00FA6B5F" w14:paraId="7F06CD17" w14:textId="77777777" w:rsidTr="00182DF3">
        <w:trPr>
          <w:trHeight w:val="5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73E5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D72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FD0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FE7B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CE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638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550C28" w:rsidRPr="00FA6B5F" w14:paraId="5FDED762" w14:textId="77777777" w:rsidTr="00182DF3">
        <w:trPr>
          <w:trHeight w:val="2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DB2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1AF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7D1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F0F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E9A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CFE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550C28" w:rsidRPr="00FA6B5F" w14:paraId="6F091D62" w14:textId="77777777" w:rsidTr="00182DF3">
        <w:trPr>
          <w:trHeight w:val="2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9B2FB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FBA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56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982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B3E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BDC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550C28" w:rsidRPr="00FA6B5F" w14:paraId="337E081C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92B3E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C01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1E2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66B5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EB9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144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550C28" w:rsidRPr="00FA6B5F" w14:paraId="787A9017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F5BD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05C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DDB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C5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13A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12A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550C28" w:rsidRPr="00FA6B5F" w14:paraId="681CAE05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A7E3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67B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0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A21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7F5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C3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550C28" w:rsidRPr="00FA6B5F" w14:paraId="538A28D4" w14:textId="77777777" w:rsidTr="009A66DF">
        <w:trPr>
          <w:trHeight w:val="9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DBDF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BCA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0BF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9AE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900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D4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550C28" w:rsidRPr="00FA6B5F" w14:paraId="33E87614" w14:textId="77777777" w:rsidTr="009A66DF">
        <w:trPr>
          <w:trHeight w:val="1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28A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6E2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B5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5A7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292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A7E9" w14:textId="5F09E5B1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11E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201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446CDF2E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AE5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79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DAF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F4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A47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092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550C28" w:rsidRPr="00FA6B5F" w14:paraId="2CA14106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C287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6E3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FE2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3DF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FD9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65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550C28" w:rsidRPr="00FA6B5F" w14:paraId="26DA25B4" w14:textId="77777777" w:rsidTr="009A66DF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591F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E13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47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AA2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839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278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1D094C8A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39D1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CF1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2F6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1C9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CF9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1FA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550C28" w:rsidRPr="00FA6B5F" w14:paraId="390D57C4" w14:textId="77777777" w:rsidTr="009A66DF">
        <w:trPr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16F0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AFA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767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F430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79C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A4C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550C28" w:rsidRPr="00FA6B5F" w14:paraId="1340D338" w14:textId="77777777" w:rsidTr="009A66DF">
        <w:trPr>
          <w:trHeight w:val="4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C761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B18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40F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058D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AB5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2BFF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550C28" w:rsidRPr="00FA6B5F" w14:paraId="0AE6BCF1" w14:textId="77777777" w:rsidTr="009A66DF">
        <w:trPr>
          <w:trHeight w:val="4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CF4E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B38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69B4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26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8B31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BEBA" w14:textId="23F2A72E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8579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4C6CDD6D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1515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района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B4E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A9F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0F3E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A54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4479" w14:textId="3A9DB4CB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85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4B64EB76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8807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1776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D613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3FF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AEE2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113C" w14:textId="0425EA1F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85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2435BCFC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DE56" w14:textId="77777777" w:rsidR="00550C28" w:rsidRPr="00FA6B5F" w:rsidRDefault="00550C28" w:rsidP="0055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8C98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66BA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0A9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8D3C" w14:textId="7777777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0878" w14:textId="0DE0E407" w:rsidR="00550C28" w:rsidRPr="00FA6B5F" w:rsidRDefault="00550C28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0857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550C28" w:rsidRPr="00FA6B5F" w14:paraId="23EFEAFA" w14:textId="77777777" w:rsidTr="009A66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DDC6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C0AE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C58D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931A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755" w14:textId="77777777" w:rsidR="00550C28" w:rsidRPr="00FA6B5F" w:rsidRDefault="00550C28" w:rsidP="00550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3728" w14:textId="65AED30B" w:rsidR="00550C28" w:rsidRPr="00FA6B5F" w:rsidRDefault="00F33ADA" w:rsidP="00550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37351,9</w:t>
            </w:r>
          </w:p>
        </w:tc>
      </w:tr>
    </w:tbl>
    <w:p w14:paraId="46162C72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BB3F105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1324454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074197E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102BB7C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0DF4D2E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11A09BFB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98C9D7D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2829753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6F3EAEB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36883A2D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232CA40B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29E0FB8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04CDB188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2205DE9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0F41163" w14:textId="06ACA9B1" w:rsidR="00FB4E0E" w:rsidRPr="00FA6B5F" w:rsidRDefault="00FB4E0E" w:rsidP="00FB4E0E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Приложение </w:t>
      </w:r>
      <w:r w:rsidR="000305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Pr="00FA6B5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к решению Совета депутатов муниципального округа Перово от </w:t>
      </w:r>
      <w:r w:rsidR="00D95BE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12 марта 2024 № 020-05/24</w:t>
      </w:r>
    </w:p>
    <w:p w14:paraId="1372D00A" w14:textId="77777777" w:rsidR="00FA6B5F" w:rsidRP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36A3C535" w14:textId="28F69FE7" w:rsidR="00FA6B5F" w:rsidRPr="00D95BEF" w:rsidRDefault="00FA6B5F" w:rsidP="00D95BE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95BE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ar-SA"/>
          <w14:ligatures w14:val="none"/>
        </w:rPr>
        <w:t>Ведомственная структура расходов бюджета муниципального округа Перово на 2024 год</w:t>
      </w:r>
    </w:p>
    <w:p w14:paraId="43D15739" w14:textId="77777777" w:rsidR="00FA6B5F" w:rsidRPr="00FA6B5F" w:rsidRDefault="00FA6B5F" w:rsidP="00FA6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тыс. руб.</w:t>
      </w:r>
    </w:p>
    <w:tbl>
      <w:tblPr>
        <w:tblW w:w="10352" w:type="dxa"/>
        <w:tblInd w:w="-1139" w:type="dxa"/>
        <w:tblLook w:val="04A0" w:firstRow="1" w:lastRow="0" w:firstColumn="1" w:lastColumn="0" w:noHBand="0" w:noVBand="1"/>
      </w:tblPr>
      <w:tblGrid>
        <w:gridCol w:w="3582"/>
        <w:gridCol w:w="1332"/>
        <w:gridCol w:w="998"/>
        <w:gridCol w:w="1074"/>
        <w:gridCol w:w="1629"/>
        <w:gridCol w:w="741"/>
        <w:gridCol w:w="996"/>
      </w:tblGrid>
      <w:tr w:rsidR="00FA6B5F" w:rsidRPr="00FA6B5F" w14:paraId="772B96A8" w14:textId="77777777" w:rsidTr="009A66DF">
        <w:trPr>
          <w:trHeight w:val="75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FECC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B0D3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AE3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774E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Под- раздел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DA4E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BC8D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3B5F" w14:textId="77777777" w:rsidR="00FA6B5F" w:rsidRPr="00FA6B5F" w:rsidRDefault="00FA6B5F" w:rsidP="00FA6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FA6B5F" w:rsidRPr="00FA6B5F" w14:paraId="52228D59" w14:textId="77777777" w:rsidTr="009A66DF">
        <w:trPr>
          <w:trHeight w:val="7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A17E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аппарат Совета депутатов муниципального округа Перово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3F5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651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234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30E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691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3002" w14:textId="4878E219" w:rsidR="00FA6B5F" w:rsidRPr="00FA6B5F" w:rsidRDefault="00F33ADA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37351,9</w:t>
            </w:r>
          </w:p>
        </w:tc>
      </w:tr>
      <w:tr w:rsidR="00FA6B5F" w:rsidRPr="00FA6B5F" w14:paraId="779C648E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7A42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F12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EB7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17B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AFC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3968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30C2" w14:textId="1696FB25" w:rsidR="00FA6B5F" w:rsidRPr="00FA6B5F" w:rsidRDefault="00030535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F33A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4131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,7</w:t>
            </w:r>
          </w:p>
        </w:tc>
      </w:tr>
      <w:tr w:rsidR="00FA6B5F" w:rsidRPr="00FA6B5F" w14:paraId="7458E920" w14:textId="77777777" w:rsidTr="009A66DF">
        <w:trPr>
          <w:trHeight w:val="113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92DF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57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C77D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CE6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A7B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6D2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0C97" w14:textId="053E7D34" w:rsidR="00FA6B5F" w:rsidRPr="00FA6B5F" w:rsidRDefault="00F33ADA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5165</w:t>
            </w:r>
            <w:r w:rsidR="00FA6B5F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FA6B5F" w:rsidRPr="00FA6B5F" w14:paraId="2D8333D8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C86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9B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8EF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28C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BAD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257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CFC" w14:textId="2BE4D6AB" w:rsidR="00FA6B5F" w:rsidRPr="00FA6B5F" w:rsidRDefault="00F33ADA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4989,4</w:t>
            </w:r>
          </w:p>
        </w:tc>
      </w:tr>
      <w:tr w:rsidR="00FA6B5F" w:rsidRPr="00FA6B5F" w14:paraId="2B8DF6A6" w14:textId="77777777" w:rsidTr="009A66DF">
        <w:trPr>
          <w:trHeight w:val="189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A636" w14:textId="6249567A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16B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8388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C37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729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77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7337" w14:textId="233AF4BC" w:rsidR="00FA6B5F" w:rsidRPr="00FA6B5F" w:rsidRDefault="00FA6B5F" w:rsidP="00FA6B5F">
            <w:pPr>
              <w:spacing w:after="0" w:line="240" w:lineRule="auto"/>
              <w:ind w:right="-3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F33A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743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,2</w:t>
            </w:r>
          </w:p>
        </w:tc>
      </w:tr>
      <w:tr w:rsidR="00FA6B5F" w:rsidRPr="00FA6B5F" w14:paraId="3A8D8C7F" w14:textId="77777777" w:rsidTr="009A66DF">
        <w:trPr>
          <w:trHeight w:val="7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06EA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F2D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B01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9C0D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983D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2F6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7B0D" w14:textId="2673986C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F33A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743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,2</w:t>
            </w:r>
          </w:p>
        </w:tc>
      </w:tr>
      <w:tr w:rsidR="00FA6B5F" w:rsidRPr="00FA6B5F" w14:paraId="085CB83F" w14:textId="77777777" w:rsidTr="009A66DF">
        <w:trPr>
          <w:trHeight w:val="11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7C1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C3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F33E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40A7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2A2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C3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68E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246,2</w:t>
            </w:r>
          </w:p>
        </w:tc>
      </w:tr>
      <w:tr w:rsidR="00FA6B5F" w:rsidRPr="00FA6B5F" w14:paraId="00DFA545" w14:textId="77777777" w:rsidTr="009A66DF">
        <w:trPr>
          <w:trHeight w:val="10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744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D64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3A5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83A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8C88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D78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32D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246,2</w:t>
            </w:r>
          </w:p>
        </w:tc>
      </w:tr>
      <w:tr w:rsidR="00FA6B5F" w:rsidRPr="00FA6B5F" w14:paraId="5DACC5C0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8AA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75C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7B1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0668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8557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857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AD4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351E8056" w14:textId="77777777" w:rsidTr="009A66DF">
        <w:trPr>
          <w:trHeight w:val="19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36E2" w14:textId="135A9EB3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57A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D4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79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65F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C8F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83F7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45B86FA2" w14:textId="77777777" w:rsidTr="009A66DF">
        <w:trPr>
          <w:trHeight w:val="81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2267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E5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C270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0CA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D42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ED0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D753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175,6</w:t>
            </w:r>
          </w:p>
        </w:tc>
      </w:tr>
      <w:tr w:rsidR="00FA6B5F" w:rsidRPr="00FA6B5F" w14:paraId="3E0E0F9C" w14:textId="77777777" w:rsidTr="009A66DF">
        <w:trPr>
          <w:trHeight w:val="148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6395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Функционирование законодательных (представительных)органов государственной власти и представительных органов муниципальных образований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1AC7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215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6A76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8D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DAF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C352" w14:textId="2D6EB03C" w:rsidR="00FA6B5F" w:rsidRPr="00FA6B5F" w:rsidRDefault="00BC1146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2874</w:t>
            </w:r>
            <w:r w:rsidR="00FA6B5F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FA6B5F" w:rsidRPr="00FA6B5F" w14:paraId="06E472F2" w14:textId="77777777" w:rsidTr="009A66DF">
        <w:trPr>
          <w:trHeight w:val="10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9FF3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03AC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A18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4275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65D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7D38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8E27" w14:textId="3C7D433E" w:rsidR="00FA6B5F" w:rsidRPr="00FA6B5F" w:rsidRDefault="00BC1146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  <w:r w:rsidR="0003053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4,0</w:t>
            </w:r>
          </w:p>
        </w:tc>
      </w:tr>
      <w:tr w:rsidR="00FA6B5F" w:rsidRPr="00FA6B5F" w14:paraId="2EFE17D7" w14:textId="77777777" w:rsidTr="009A66DF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5C4C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93CB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B7D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F4C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D83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C8F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C082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FA6B5F" w:rsidRPr="00FA6B5F" w14:paraId="3338FCAD" w14:textId="77777777" w:rsidTr="009A66DF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5A10" w14:textId="77777777" w:rsidR="00FA6B5F" w:rsidRPr="00FA6B5F" w:rsidRDefault="00FA6B5F" w:rsidP="00B36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F22D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846F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793A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9D49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ACB1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04D4" w14:textId="77777777" w:rsidR="00FA6B5F" w:rsidRPr="00FA6B5F" w:rsidRDefault="00FA6B5F" w:rsidP="00FA6B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234,0</w:t>
            </w:r>
          </w:p>
        </w:tc>
      </w:tr>
      <w:tr w:rsidR="00030535" w:rsidRPr="00FA6B5F" w14:paraId="23869ABD" w14:textId="77777777" w:rsidTr="009A66DF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713D" w14:textId="5B20C42D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DC3E" w14:textId="1312E345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215F" w14:textId="56A5774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41B" w14:textId="24DDB4E3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F412" w14:textId="687136FD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33А0400100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537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0E76" w14:textId="5A576F89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02A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2640,0</w:t>
            </w:r>
          </w:p>
        </w:tc>
      </w:tr>
      <w:tr w:rsidR="00030535" w:rsidRPr="00FA6B5F" w14:paraId="05E83BD0" w14:textId="77777777" w:rsidTr="00DF2342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B8F8" w14:textId="54847BFF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C31713">
              <w:rPr>
                <w:rFonts w:ascii="Times New Roman" w:hAnsi="Times New Roman" w:cs="Times New Roman"/>
                <w:sz w:val="24"/>
                <w:szCs w:val="24"/>
              </w:rPr>
              <w:t>казёнными</w:t>
            </w: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F5DC" w14:textId="38772882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6C4C0" w14:textId="4E59C9A9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6CCB1" w14:textId="659A285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7A56D" w14:textId="660A8A8A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21BA4" w14:textId="3D71B06B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B42A3" w14:textId="4D89BC02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030535" w:rsidRPr="00FA6B5F" w14:paraId="500C10A3" w14:textId="77777777" w:rsidTr="00DF2342">
        <w:trPr>
          <w:trHeight w:val="82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A862" w14:textId="37FE68FA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7F3B" w14:textId="360E06E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BED27" w14:textId="532B9BB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A829" w14:textId="4B01A67A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13989" w14:textId="195C7ED9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33А0400100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9145C" w14:textId="0C7B0D39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317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EF439" w14:textId="67B6F4A2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</w:tc>
      </w:tr>
      <w:tr w:rsidR="00030535" w:rsidRPr="00FA6B5F" w14:paraId="37DE0433" w14:textId="77777777" w:rsidTr="009A66DF">
        <w:trPr>
          <w:trHeight w:val="13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5383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                         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9A3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F5D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B4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E18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81C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C70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15824,4</w:t>
            </w:r>
          </w:p>
        </w:tc>
      </w:tr>
      <w:tr w:rsidR="00030535" w:rsidRPr="00FA6B5F" w14:paraId="30B33B0B" w14:textId="77777777" w:rsidTr="00182DF3">
        <w:trPr>
          <w:trHeight w:val="169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FC41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0C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D84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23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C2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DDA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27D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15399,6</w:t>
            </w:r>
          </w:p>
        </w:tc>
      </w:tr>
      <w:tr w:rsidR="00030535" w:rsidRPr="00FA6B5F" w14:paraId="0FE9947F" w14:textId="77777777" w:rsidTr="00182DF3">
        <w:trPr>
          <w:trHeight w:val="18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DEB9" w14:textId="00BCFE8C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553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26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BA3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851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83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D9E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12851,2</w:t>
            </w:r>
          </w:p>
        </w:tc>
      </w:tr>
      <w:tr w:rsidR="00030535" w:rsidRPr="00FA6B5F" w14:paraId="2D5FF335" w14:textId="77777777" w:rsidTr="009A66DF">
        <w:trPr>
          <w:trHeight w:val="9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8A8E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28D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0C2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F4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7CC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8DB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B0A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12851,2</w:t>
            </w:r>
          </w:p>
        </w:tc>
      </w:tr>
      <w:tr w:rsidR="00030535" w:rsidRPr="00FA6B5F" w14:paraId="69C08BD5" w14:textId="77777777" w:rsidTr="009A66DF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0AD3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0E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A5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F26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217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FB4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7D9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2543,4</w:t>
            </w:r>
          </w:p>
        </w:tc>
      </w:tr>
      <w:tr w:rsidR="00030535" w:rsidRPr="00FA6B5F" w14:paraId="1D0779B3" w14:textId="77777777" w:rsidTr="009A66DF">
        <w:trPr>
          <w:trHeight w:val="9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5322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F04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C51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A90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F2D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3F3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907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2543,4</w:t>
            </w:r>
          </w:p>
        </w:tc>
      </w:tr>
      <w:tr w:rsidR="00030535" w:rsidRPr="00FA6B5F" w14:paraId="649D8E9C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8D69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6A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9E0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D9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1B3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7E1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4CC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</w:t>
            </w:r>
          </w:p>
        </w:tc>
      </w:tr>
      <w:tr w:rsidR="00030535" w:rsidRPr="00FA6B5F" w14:paraId="51C63E62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D23D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Исполнение судебных актов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04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E3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DAD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982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352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189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030535" w:rsidRPr="00FA6B5F" w14:paraId="680A4B7E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43D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2B7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929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DDC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389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6A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645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</w:t>
            </w:r>
          </w:p>
        </w:tc>
      </w:tr>
      <w:tr w:rsidR="00030535" w:rsidRPr="00FA6B5F" w14:paraId="406FD8FF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1955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B5A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D25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3BE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E10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D5E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213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030535" w:rsidRPr="00FA6B5F" w14:paraId="68363676" w14:textId="77777777" w:rsidTr="009A66DF">
        <w:trPr>
          <w:trHeight w:val="16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8F12" w14:textId="15B1464C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казёнными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769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2D0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C7D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D8C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5B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89E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030535" w:rsidRPr="00FA6B5F" w14:paraId="4D4389C5" w14:textId="77777777" w:rsidTr="009A66D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3B04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BC6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AA5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631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30C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35Г0101100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6A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780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424,8</w:t>
            </w:r>
          </w:p>
        </w:tc>
      </w:tr>
      <w:tr w:rsidR="00030535" w:rsidRPr="00FA6B5F" w14:paraId="2024F978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339E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013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E25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CAC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BE8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8FA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21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030535" w:rsidRPr="00FA6B5F" w14:paraId="6B27DA1E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3946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139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381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A95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14D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883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99B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030535" w:rsidRPr="00FA6B5F" w14:paraId="6004E9D9" w14:textId="77777777" w:rsidTr="009A66D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AC87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AC2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50C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986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13D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CF7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DB5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030535" w:rsidRPr="00FA6B5F" w14:paraId="0427446C" w14:textId="77777777" w:rsidTr="009A66DF">
        <w:trPr>
          <w:trHeight w:val="30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1CD9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83B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662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F21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2E1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32А0100000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BC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81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139,0</w:t>
            </w:r>
          </w:p>
        </w:tc>
      </w:tr>
      <w:tr w:rsidR="00030535" w:rsidRPr="00FA6B5F" w14:paraId="38BF8944" w14:textId="77777777" w:rsidTr="009A66DF">
        <w:trPr>
          <w:trHeight w:val="54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A372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3FC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13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9FA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80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919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A4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030535" w:rsidRPr="00FA6B5F" w14:paraId="3CC71CE6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B685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45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F88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3D9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AF1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A1A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5D0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030535" w:rsidRPr="00FA6B5F" w14:paraId="6D439A0A" w14:textId="77777777" w:rsidTr="00182DF3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11B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29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BC1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355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58A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5AD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3DE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030535" w:rsidRPr="00FA6B5F" w14:paraId="5BB7182A" w14:textId="77777777" w:rsidTr="00182DF3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5E1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закупки товаров, работ и услуг для обеспечения 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298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21D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F99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69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31Б0109900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545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3B4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030535" w:rsidRPr="00FA6B5F" w14:paraId="20E5CED9" w14:textId="77777777" w:rsidTr="009A66DF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E963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48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709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765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D79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DDC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090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030535" w:rsidRPr="00FA6B5F" w14:paraId="2C996E80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1FFE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1FD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BA1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2AF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514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E62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A25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030535" w:rsidRPr="00FA6B5F" w14:paraId="6CA9DDDE" w14:textId="77777777" w:rsidTr="009A66DF">
        <w:trPr>
          <w:trHeight w:val="61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FE7E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E10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4DF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CBB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A39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951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E2D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129,3</w:t>
            </w:r>
          </w:p>
        </w:tc>
      </w:tr>
      <w:tr w:rsidR="00030535" w:rsidRPr="00FA6B5F" w14:paraId="2EF5C0CE" w14:textId="77777777" w:rsidTr="00DF1798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B58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Образование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5C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B40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EE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C74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A5D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FC8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</w:t>
            </w:r>
          </w:p>
        </w:tc>
      </w:tr>
      <w:tr w:rsidR="00030535" w:rsidRPr="00FA6B5F" w14:paraId="208A9EC9" w14:textId="77777777" w:rsidTr="009A66DF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8AF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04C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DEB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F4D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10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4D9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867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160,0</w:t>
            </w:r>
          </w:p>
        </w:tc>
      </w:tr>
      <w:tr w:rsidR="00030535" w:rsidRPr="00FA6B5F" w14:paraId="4C784E72" w14:textId="77777777" w:rsidTr="00DF1798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BCC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AC1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DEC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628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C7C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F4B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EF7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030535" w:rsidRPr="00FA6B5F" w14:paraId="0E701E6A" w14:textId="77777777" w:rsidTr="009A66DF">
        <w:trPr>
          <w:trHeight w:val="7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3751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F85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FA3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183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650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B7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4F1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030535" w:rsidRPr="00FA6B5F" w14:paraId="6890C45D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76CF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ED2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675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C96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48D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31А0100100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4F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F09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</w:t>
            </w:r>
          </w:p>
        </w:tc>
      </w:tr>
      <w:tr w:rsidR="00030535" w:rsidRPr="00FA6B5F" w14:paraId="740FFB4E" w14:textId="77777777" w:rsidTr="009A66DF">
        <w:trPr>
          <w:trHeight w:val="64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0DE3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78B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1C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2BB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D6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8D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AE6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030535" w:rsidRPr="00FA6B5F" w14:paraId="77C87B1B" w14:textId="77777777" w:rsidTr="009A66DF">
        <w:trPr>
          <w:trHeight w:val="9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DC65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85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72B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AAA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4F1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1D0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B92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030535" w:rsidRPr="00FA6B5F" w14:paraId="3F9CA045" w14:textId="77777777" w:rsidTr="009A66DF">
        <w:trPr>
          <w:trHeight w:val="103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C3A0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C50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EA6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15C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0F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31Б0100500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07C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31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</w:tr>
      <w:tr w:rsidR="00030535" w:rsidRPr="00FA6B5F" w14:paraId="0D19121C" w14:textId="77777777" w:rsidTr="009A66DF">
        <w:trPr>
          <w:trHeight w:val="3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3DA5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73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0D3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6BE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E82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610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E93" w14:textId="533A64F5" w:rsidR="00030535" w:rsidRPr="00FA6B5F" w:rsidRDefault="00F33ADA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  <w:r w:rsidR="00386E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  <w:r w:rsidR="00030535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030535" w:rsidRPr="00FA6B5F" w14:paraId="0A5734FF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7472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FCB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3D3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26D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6D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F3C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B937" w14:textId="50126C33" w:rsidR="00030535" w:rsidRPr="00FA6B5F" w:rsidRDefault="00F33ADA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  <w:r w:rsidR="00386E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  <w:r w:rsidR="00030535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030535" w:rsidRPr="00FA6B5F" w14:paraId="775FD0EF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CF16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Праздничные и социально значимые мероприятия для населения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5E8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2B3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FCC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2F2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77A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7B15" w14:textId="260621A7" w:rsidR="00030535" w:rsidRPr="00E96948" w:rsidRDefault="00F33ADA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  <w:r w:rsidR="00386E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  <w:r w:rsidR="00030535" w:rsidRPr="00E969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030535" w:rsidRPr="00FA6B5F" w14:paraId="793615F8" w14:textId="77777777" w:rsidTr="00182DF3">
        <w:trPr>
          <w:trHeight w:val="6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47DA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46B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CAF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BE8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FAA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F34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0F0" w14:textId="5B33E051" w:rsidR="00030535" w:rsidRPr="00E96948" w:rsidRDefault="00F33ADA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  <w:r w:rsidR="00386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  <w:r w:rsidR="00030535" w:rsidRPr="00E96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,4</w:t>
            </w:r>
          </w:p>
        </w:tc>
      </w:tr>
      <w:tr w:rsidR="00030535" w:rsidRPr="00FA6B5F" w14:paraId="53CBA07C" w14:textId="77777777" w:rsidTr="00182DF3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C2AE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закупки товаров, работ и услуг для обеспечения 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632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B61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8CC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1C4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35Е0100500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EC2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50E7" w14:textId="3E6DC9D6" w:rsidR="00030535" w:rsidRPr="00E96948" w:rsidRDefault="00F33ADA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9837,4</w:t>
            </w:r>
          </w:p>
        </w:tc>
      </w:tr>
      <w:tr w:rsidR="00030535" w:rsidRPr="00FA6B5F" w14:paraId="3ED8BBA4" w14:textId="77777777" w:rsidTr="009A66DF">
        <w:trPr>
          <w:trHeight w:val="182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48C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Социальная политика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DF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3F3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220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321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E01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D71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2021,8</w:t>
            </w:r>
          </w:p>
        </w:tc>
      </w:tr>
      <w:tr w:rsidR="00030535" w:rsidRPr="00FA6B5F" w14:paraId="3A8F8119" w14:textId="77777777" w:rsidTr="009A66DF">
        <w:trPr>
          <w:trHeight w:val="2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4917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A7E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641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CD6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C1D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AA3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6D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030535" w:rsidRPr="00FA6B5F" w14:paraId="34CF16FF" w14:textId="77777777" w:rsidTr="009A66DF">
        <w:trPr>
          <w:trHeight w:val="67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73C0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542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605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D35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22A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DC3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7C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030535" w:rsidRPr="00FA6B5F" w14:paraId="31E8A856" w14:textId="77777777" w:rsidTr="009A66DF">
        <w:trPr>
          <w:trHeight w:val="42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05CA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EF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015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7C7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F8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A2C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803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030535" w:rsidRPr="00FA6B5F" w14:paraId="0E992E33" w14:textId="77777777" w:rsidTr="009A66DF">
        <w:trPr>
          <w:trHeight w:val="4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AE9A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F1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B42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02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52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6D8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28F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1165,0</w:t>
            </w:r>
          </w:p>
        </w:tc>
      </w:tr>
      <w:tr w:rsidR="00030535" w:rsidRPr="00FA6B5F" w14:paraId="1BE2C1EC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2349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694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C19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433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5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ECD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E6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030535" w:rsidRPr="00FA6B5F" w14:paraId="2E83C26E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8A8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51A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B6A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EA6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7BC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7AC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027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030535" w:rsidRPr="00FA6B5F" w14:paraId="7979FAA6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C8D6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692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95F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4FC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32D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35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7EC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030535" w:rsidRPr="00FA6B5F" w14:paraId="7CB89F51" w14:textId="77777777" w:rsidTr="009A66DF">
        <w:trPr>
          <w:trHeight w:val="105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864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E85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D7B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FCC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C60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35П0101800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66F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C22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856,8</w:t>
            </w:r>
          </w:p>
        </w:tc>
      </w:tr>
      <w:tr w:rsidR="00030535" w:rsidRPr="00FA6B5F" w14:paraId="3F405CB2" w14:textId="77777777" w:rsidTr="009A66DF">
        <w:trPr>
          <w:trHeight w:val="48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35D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A4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AF9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311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B41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F98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3B22" w14:textId="73AEEBF3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611E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611E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030535" w:rsidRPr="00FA6B5F" w14:paraId="7C5F1A76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EE3C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37E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9D6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E48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D0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2CB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7C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030535" w:rsidRPr="00FA6B5F" w14:paraId="2CE9E7A0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1CA6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E8D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667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74F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E9B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3F0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3C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030535" w:rsidRPr="00FA6B5F" w14:paraId="373E545A" w14:textId="77777777" w:rsidTr="009A66DF">
        <w:trPr>
          <w:trHeight w:val="5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20B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4D5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2E0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002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AE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1C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A2BE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030535" w:rsidRPr="00FA6B5F" w14:paraId="52960302" w14:textId="77777777" w:rsidTr="009A66DF">
        <w:trPr>
          <w:trHeight w:val="48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7F3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B8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2B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95B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07F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712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0BD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030535" w:rsidRPr="00FA6B5F" w14:paraId="7B5AA638" w14:textId="77777777" w:rsidTr="009A66D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3DA4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953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5A9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07A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C07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B32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9B9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030535" w:rsidRPr="00FA6B5F" w14:paraId="71854404" w14:textId="77777777" w:rsidTr="009A66DF">
        <w:trPr>
          <w:trHeight w:val="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A69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8F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875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DA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BCD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61A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720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40,0</w:t>
            </w:r>
          </w:p>
        </w:tc>
      </w:tr>
      <w:tr w:rsidR="00030535" w:rsidRPr="00FA6B5F" w14:paraId="73C38D8E" w14:textId="77777777" w:rsidTr="009A66DF">
        <w:trPr>
          <w:trHeight w:val="42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469E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CF7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380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9DF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C7AC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E66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7B86" w14:textId="72C44F9D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386E4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030535" w:rsidRPr="00FA6B5F" w14:paraId="5CFF9A49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489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жителей района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50A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5BE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A393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1A4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70B4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869B" w14:textId="7BD951FE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386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030535" w:rsidRPr="00FA6B5F" w14:paraId="2EDF41D3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C247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FCE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0A7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896B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8FF5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8BC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7983" w14:textId="5DDE6250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386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030535" w:rsidRPr="00FA6B5F" w14:paraId="25F4F35B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E13" w14:textId="77777777" w:rsidR="00030535" w:rsidRPr="00FA6B5F" w:rsidRDefault="00030535" w:rsidP="0003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C140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7FA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2FD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430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35Е0100300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82EA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3243" w14:textId="64B5BAD9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386E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030535" w:rsidRPr="00FA6B5F" w14:paraId="7F3423BA" w14:textId="77777777" w:rsidTr="009A66D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AAF" w14:textId="77777777" w:rsidR="00030535" w:rsidRPr="00FA6B5F" w:rsidRDefault="00030535" w:rsidP="00030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9022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49E9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3628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D17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1371" w14:textId="77777777" w:rsidR="00030535" w:rsidRPr="00FA6B5F" w:rsidRDefault="00030535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B6B6" w14:textId="15C38D19" w:rsidR="00030535" w:rsidRPr="00FA6B5F" w:rsidRDefault="00F33ADA" w:rsidP="00030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37351,9</w:t>
            </w:r>
          </w:p>
        </w:tc>
      </w:tr>
    </w:tbl>
    <w:p w14:paraId="0E4B9EF1" w14:textId="77777777" w:rsidR="00FA6B5F" w:rsidRDefault="00FA6B5F" w:rsidP="00FA6B5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C041E8D" w14:textId="204AC747" w:rsidR="0051208C" w:rsidRDefault="0051208C" w:rsidP="00D95BEF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 к решению Совета депутатов муниципального округа П</w:t>
      </w:r>
      <w:r w:rsidR="00DF1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ерово от </w:t>
      </w:r>
      <w:r w:rsidR="00D95BEF"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марта 2024 № 020-05/24</w:t>
      </w:r>
    </w:p>
    <w:p w14:paraId="6FCBA7D0" w14:textId="77777777" w:rsidR="00D95BEF" w:rsidRPr="00DF1798" w:rsidRDefault="00D95BEF" w:rsidP="00D95BEF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4F5F7" w14:textId="77777777" w:rsidR="0051208C" w:rsidRPr="00D95BEF" w:rsidRDefault="0051208C" w:rsidP="0051208C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95B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Источники финансирования дефицита бюджета муниципального округа </w:t>
      </w:r>
    </w:p>
    <w:p w14:paraId="402CF08D" w14:textId="77777777" w:rsidR="0051208C" w:rsidRPr="00D95BEF" w:rsidRDefault="0051208C" w:rsidP="0051208C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D95B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Перово на 2024 год и плановый период 2025 и 2026 годов</w:t>
      </w:r>
    </w:p>
    <w:p w14:paraId="171539C0" w14:textId="77777777" w:rsidR="0051208C" w:rsidRPr="00FA6B5F" w:rsidRDefault="0051208C" w:rsidP="005120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A6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тыс. руб.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647"/>
        <w:gridCol w:w="4002"/>
        <w:gridCol w:w="1134"/>
        <w:gridCol w:w="992"/>
        <w:gridCol w:w="969"/>
      </w:tblGrid>
      <w:tr w:rsidR="0051208C" w:rsidRPr="00FA6B5F" w14:paraId="3AED1DCB" w14:textId="77777777" w:rsidTr="005C3827">
        <w:trPr>
          <w:trHeight w:val="420"/>
          <w:jc w:val="center"/>
        </w:trPr>
        <w:tc>
          <w:tcPr>
            <w:tcW w:w="3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3F0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Коды бюджетной </w:t>
            </w:r>
          </w:p>
          <w:p w14:paraId="17D8FAA8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классификации</w:t>
            </w:r>
          </w:p>
          <w:p w14:paraId="7A14CB15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CC7C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Наименование показателей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CA63" w14:textId="5661299D" w:rsidR="0051208C" w:rsidRPr="00FA6B5F" w:rsidRDefault="0051208C" w:rsidP="005C3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Сумма, тыс. руб.</w:t>
            </w:r>
          </w:p>
        </w:tc>
      </w:tr>
      <w:tr w:rsidR="0051208C" w:rsidRPr="00FA6B5F" w14:paraId="606F3E13" w14:textId="77777777" w:rsidTr="005C3827">
        <w:trPr>
          <w:trHeight w:val="465"/>
          <w:jc w:val="center"/>
        </w:trPr>
        <w:tc>
          <w:tcPr>
            <w:tcW w:w="32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C8D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CC1F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512" w14:textId="4BD91020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2024 г</w:t>
            </w:r>
            <w:r w:rsidR="005C38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54EB" w14:textId="4E85196B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2025 г</w:t>
            </w:r>
            <w:r w:rsidR="005C38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89BF" w14:textId="4EE895A2" w:rsidR="0051208C" w:rsidRPr="00FA6B5F" w:rsidRDefault="0051208C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2026 г</w:t>
            </w:r>
            <w:r w:rsidR="005C382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</w:tc>
      </w:tr>
      <w:tr w:rsidR="0051208C" w:rsidRPr="00FA6B5F" w14:paraId="6824D451" w14:textId="77777777" w:rsidTr="005C3827">
        <w:trPr>
          <w:trHeight w:val="465"/>
          <w:jc w:val="center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490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6A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01 000000000000 000</w:t>
            </w:r>
          </w:p>
        </w:tc>
        <w:tc>
          <w:tcPr>
            <w:tcW w:w="4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2254" w14:textId="77777777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C34F" w14:textId="38902490" w:rsidR="0051208C" w:rsidRPr="00FA6B5F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7019</w:t>
            </w:r>
            <w:r w:rsidR="0051208C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A2E3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BB9B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38ACFC96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0B4E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8E0B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01 050000000000 000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2C9E" w14:textId="3E5981F6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Изменение остатков средств на счетах по </w:t>
            </w:r>
            <w:r w:rsidR="00D95BEF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учёту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5D1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6EA8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166B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6D3E0DCD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C7AE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391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01 050201000000 510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5A96" w14:textId="77777777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F28E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DEB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137A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40C544E5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738D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A84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01 050201030000 510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DDFA" w14:textId="77777777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7C82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8C60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102C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50B3114D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E805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F80F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01 050201000000 610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352F" w14:textId="77777777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2ED4" w14:textId="274C9A88" w:rsidR="0051208C" w:rsidRPr="00FA6B5F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7019</w:t>
            </w:r>
            <w:r w:rsidR="0051208C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644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4C97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3B7F73FE" w14:textId="77777777" w:rsidTr="005C3827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85A7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900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0081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01 050201030000 610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AABE" w14:textId="53EA162A" w:rsidR="0051208C" w:rsidRPr="00FA6B5F" w:rsidRDefault="0051208C" w:rsidP="005C38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Уменьшение прочих остатков средств бюджетов</w:t>
            </w:r>
            <w:r w:rsidR="005C3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внутригородских</w:t>
            </w:r>
            <w:r w:rsidR="005C38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1DC7" w14:textId="5F1DC4C0" w:rsidR="0051208C" w:rsidRPr="00FA6B5F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7019</w:t>
            </w:r>
            <w:r w:rsidR="0051208C"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4490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5075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  <w:tr w:rsidR="0051208C" w:rsidRPr="00FA6B5F" w14:paraId="23AD363D" w14:textId="77777777" w:rsidTr="005C3827">
        <w:trPr>
          <w:jc w:val="center"/>
        </w:trPr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A8CC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Итого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6590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1BC8" w14:textId="166C092E" w:rsidR="0051208C" w:rsidRPr="00FA6B5F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7019</w:t>
            </w:r>
            <w:r w:rsidR="0051208C"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92A9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306A" w14:textId="77777777" w:rsidR="0051208C" w:rsidRPr="00FA6B5F" w:rsidRDefault="0051208C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FA6B5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0,0</w:t>
            </w:r>
          </w:p>
        </w:tc>
      </w:tr>
    </w:tbl>
    <w:p w14:paraId="761F2937" w14:textId="77777777" w:rsidR="0051208C" w:rsidRDefault="0051208C" w:rsidP="00386E46">
      <w:pPr>
        <w:spacing w:after="0" w:line="240" w:lineRule="auto"/>
        <w:ind w:left="567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3B9D7" w14:textId="3C562968" w:rsidR="00D95BEF" w:rsidRDefault="00D95BEF" w:rsidP="00D95BEF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4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депутатов муниципального округа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ерово от 12 марта 2024 </w:t>
      </w:r>
      <w:bookmarkStart w:id="2" w:name="_Hlk16122363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020-05/24</w:t>
      </w:r>
      <w:bookmarkEnd w:id="2"/>
    </w:p>
    <w:p w14:paraId="717D7AEF" w14:textId="77777777" w:rsidR="0051208C" w:rsidRDefault="0051208C" w:rsidP="00386E46">
      <w:pPr>
        <w:spacing w:after="0" w:line="240" w:lineRule="auto"/>
        <w:ind w:left="5672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1F6E0A" w14:textId="77777777" w:rsidR="00EA29FD" w:rsidRPr="00B713AE" w:rsidRDefault="00EA29FD" w:rsidP="00EA29FD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713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Приложение 11 </w:t>
      </w:r>
    </w:p>
    <w:p w14:paraId="2F632726" w14:textId="77777777" w:rsidR="00EA29FD" w:rsidRPr="00B713AE" w:rsidRDefault="00EA29FD" w:rsidP="00EA29FD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713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к решению Совета депутатов муниципального округа Перово </w:t>
      </w:r>
    </w:p>
    <w:p w14:paraId="528AD53D" w14:textId="10CD4F2D" w:rsidR="00EA29FD" w:rsidRPr="00B713AE" w:rsidRDefault="00EA29FD" w:rsidP="00EA29FD">
      <w:pPr>
        <w:spacing w:after="0" w:line="240" w:lineRule="auto"/>
        <w:ind w:left="5387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B713A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от 14 декабря 2023 № 074-17/23</w:t>
      </w:r>
    </w:p>
    <w:p w14:paraId="2D5FE2C1" w14:textId="77777777" w:rsidR="00EA29FD" w:rsidRPr="005C3827" w:rsidRDefault="00EA29FD" w:rsidP="00386E46">
      <w:pPr>
        <w:spacing w:after="0" w:line="240" w:lineRule="auto"/>
        <w:ind w:left="5672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A3B56D" w14:textId="0F8944C0" w:rsidR="00386E46" w:rsidRPr="00D95BEF" w:rsidRDefault="00386E46" w:rsidP="0038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67305330"/>
      <w:r w:rsidRPr="00D95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источников финансирования дефицита бюджета муниципального округа Перово в 2024 г.</w:t>
      </w:r>
    </w:p>
    <w:p w14:paraId="2C73E74C" w14:textId="77777777" w:rsidR="00386E46" w:rsidRPr="005C3827" w:rsidRDefault="00386E46" w:rsidP="00386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041" w:type="dxa"/>
        <w:tblInd w:w="-572" w:type="dxa"/>
        <w:tblLook w:val="04A0" w:firstRow="1" w:lastRow="0" w:firstColumn="1" w:lastColumn="0" w:noHBand="0" w:noVBand="1"/>
      </w:tblPr>
      <w:tblGrid>
        <w:gridCol w:w="1135"/>
        <w:gridCol w:w="1276"/>
        <w:gridCol w:w="1559"/>
        <w:gridCol w:w="1134"/>
        <w:gridCol w:w="3991"/>
        <w:gridCol w:w="946"/>
      </w:tblGrid>
      <w:tr w:rsidR="00386E46" w:rsidRPr="00704AFE" w14:paraId="72EE53FF" w14:textId="77777777" w:rsidTr="00DF6749">
        <w:trPr>
          <w:trHeight w:val="24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D1A22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08E26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3521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  <w:p w14:paraId="2E14E6FD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 w:rsidR="00386E46" w:rsidRPr="00704AFE" w14:paraId="3E8D65D9" w14:textId="77777777" w:rsidTr="00DF6749">
        <w:trPr>
          <w:trHeight w:val="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408B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ППП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E558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ФКР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3A70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8985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КВР</w:t>
            </w:r>
          </w:p>
        </w:tc>
        <w:tc>
          <w:tcPr>
            <w:tcW w:w="3991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827AF3" w14:textId="77777777" w:rsidR="00386E46" w:rsidRPr="00704AFE" w:rsidRDefault="00386E46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388A0" w14:textId="77777777" w:rsidR="00386E46" w:rsidRPr="00704AFE" w:rsidRDefault="00386E46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6E46" w:rsidRPr="00704AFE" w14:paraId="7A4E0598" w14:textId="77777777" w:rsidTr="00D95BEF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1C42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F56F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548D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31А0100100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8C07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95A41D" w14:textId="77777777" w:rsidR="00386E46" w:rsidRPr="00704AFE" w:rsidRDefault="00386E46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9FD" w14:textId="1112593F" w:rsidR="00386E46" w:rsidRPr="00704AFE" w:rsidRDefault="00386E46" w:rsidP="0038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719,0</w:t>
            </w:r>
          </w:p>
        </w:tc>
      </w:tr>
      <w:tr w:rsidR="005C3827" w:rsidRPr="00704AFE" w14:paraId="21C95313" w14:textId="77777777" w:rsidTr="00D95BEF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F040" w14:textId="1AC38D9A" w:rsidR="005C3827" w:rsidRPr="00704AFE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92DA" w14:textId="69927D57" w:rsidR="005C3827" w:rsidRPr="00704AFE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9999" w14:textId="07E8C4D1" w:rsidR="005C3827" w:rsidRPr="00704AFE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35Е0100500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6BB4" w14:textId="4730E64D" w:rsidR="005C3827" w:rsidRPr="00704AFE" w:rsidRDefault="005C3827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32D287" w14:textId="39F89AF3" w:rsidR="005C3827" w:rsidRPr="00704AFE" w:rsidRDefault="005C3827" w:rsidP="007660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A6B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3B5F" w14:textId="56738C36" w:rsidR="005C3827" w:rsidRDefault="005C3827" w:rsidP="0038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6300,0</w:t>
            </w:r>
          </w:p>
        </w:tc>
      </w:tr>
      <w:tr w:rsidR="00386E46" w:rsidRPr="00704AFE" w14:paraId="30BEE267" w14:textId="77777777" w:rsidTr="00D95BEF">
        <w:trPr>
          <w:trHeight w:val="315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98DA2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B4B9B" w14:textId="77777777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4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904549" w14:textId="29D6D613" w:rsidR="00386E46" w:rsidRPr="00704AFE" w:rsidRDefault="00386E46" w:rsidP="0076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C3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19,0</w:t>
            </w:r>
          </w:p>
        </w:tc>
      </w:tr>
      <w:bookmarkEnd w:id="3"/>
    </w:tbl>
    <w:p w14:paraId="03EF6BF6" w14:textId="77777777" w:rsidR="00386E46" w:rsidRPr="00FA6B5F" w:rsidRDefault="00386E46" w:rsidP="00B713A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sectPr w:rsidR="00386E46" w:rsidRPr="00FA6B5F" w:rsidSect="0011638A">
      <w:pgSz w:w="11906" w:h="16838"/>
      <w:pgMar w:top="1134" w:right="991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25E5B" w14:textId="77777777" w:rsidR="00493570" w:rsidRDefault="00493570">
      <w:pPr>
        <w:spacing w:after="0" w:line="240" w:lineRule="auto"/>
      </w:pPr>
      <w:r>
        <w:separator/>
      </w:r>
    </w:p>
  </w:endnote>
  <w:endnote w:type="continuationSeparator" w:id="0">
    <w:p w14:paraId="79E3E92C" w14:textId="77777777" w:rsidR="00493570" w:rsidRDefault="0049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0003C" w14:textId="77777777" w:rsidR="00493570" w:rsidRDefault="00493570">
      <w:pPr>
        <w:spacing w:after="0" w:line="240" w:lineRule="auto"/>
      </w:pPr>
      <w:r>
        <w:separator/>
      </w:r>
    </w:p>
  </w:footnote>
  <w:footnote w:type="continuationSeparator" w:id="0">
    <w:p w14:paraId="0496A27C" w14:textId="77777777" w:rsidR="00493570" w:rsidRDefault="00493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7C2836"/>
    <w:multiLevelType w:val="hybridMultilevel"/>
    <w:tmpl w:val="992CB520"/>
    <w:lvl w:ilvl="0" w:tplc="70FA8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9A1B55"/>
    <w:multiLevelType w:val="hybridMultilevel"/>
    <w:tmpl w:val="A302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790C180E"/>
    <w:multiLevelType w:val="hybridMultilevel"/>
    <w:tmpl w:val="FCA28912"/>
    <w:lvl w:ilvl="0" w:tplc="339A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B1"/>
    <w:rsid w:val="00030535"/>
    <w:rsid w:val="0008579F"/>
    <w:rsid w:val="000A4468"/>
    <w:rsid w:val="000B050D"/>
    <w:rsid w:val="000D0998"/>
    <w:rsid w:val="000D5782"/>
    <w:rsid w:val="000D5EE2"/>
    <w:rsid w:val="000E5E44"/>
    <w:rsid w:val="000F461E"/>
    <w:rsid w:val="0011638A"/>
    <w:rsid w:val="00146C75"/>
    <w:rsid w:val="0015621F"/>
    <w:rsid w:val="00156FAD"/>
    <w:rsid w:val="00182DF3"/>
    <w:rsid w:val="001F3E99"/>
    <w:rsid w:val="0020100C"/>
    <w:rsid w:val="00217DB3"/>
    <w:rsid w:val="00243C5D"/>
    <w:rsid w:val="0028583D"/>
    <w:rsid w:val="0033078D"/>
    <w:rsid w:val="00343CA8"/>
    <w:rsid w:val="003474F8"/>
    <w:rsid w:val="0037533B"/>
    <w:rsid w:val="00381342"/>
    <w:rsid w:val="00386E46"/>
    <w:rsid w:val="00386F35"/>
    <w:rsid w:val="003B2B4C"/>
    <w:rsid w:val="003D32FA"/>
    <w:rsid w:val="003F64B1"/>
    <w:rsid w:val="004278E9"/>
    <w:rsid w:val="00455599"/>
    <w:rsid w:val="004724D9"/>
    <w:rsid w:val="00476F9E"/>
    <w:rsid w:val="00484BFF"/>
    <w:rsid w:val="00493570"/>
    <w:rsid w:val="0051208C"/>
    <w:rsid w:val="00543EA3"/>
    <w:rsid w:val="00550C28"/>
    <w:rsid w:val="00567C42"/>
    <w:rsid w:val="005A2B11"/>
    <w:rsid w:val="005C3827"/>
    <w:rsid w:val="005E1377"/>
    <w:rsid w:val="00611EDD"/>
    <w:rsid w:val="00640D22"/>
    <w:rsid w:val="00660D32"/>
    <w:rsid w:val="00666ACC"/>
    <w:rsid w:val="006D3DA3"/>
    <w:rsid w:val="00703B10"/>
    <w:rsid w:val="00771BEB"/>
    <w:rsid w:val="00794881"/>
    <w:rsid w:val="0081711E"/>
    <w:rsid w:val="008B1249"/>
    <w:rsid w:val="008C37B3"/>
    <w:rsid w:val="008D5940"/>
    <w:rsid w:val="008F0CE8"/>
    <w:rsid w:val="009208D1"/>
    <w:rsid w:val="00936389"/>
    <w:rsid w:val="009A0565"/>
    <w:rsid w:val="009A3569"/>
    <w:rsid w:val="009A66DF"/>
    <w:rsid w:val="009C0E92"/>
    <w:rsid w:val="009C477B"/>
    <w:rsid w:val="00A0152D"/>
    <w:rsid w:val="00A923FC"/>
    <w:rsid w:val="00AB7640"/>
    <w:rsid w:val="00B02A03"/>
    <w:rsid w:val="00B27BD8"/>
    <w:rsid w:val="00B362F9"/>
    <w:rsid w:val="00B45C53"/>
    <w:rsid w:val="00B52C5D"/>
    <w:rsid w:val="00B713AE"/>
    <w:rsid w:val="00B73A67"/>
    <w:rsid w:val="00B73FAF"/>
    <w:rsid w:val="00BC1146"/>
    <w:rsid w:val="00C17AB9"/>
    <w:rsid w:val="00C57831"/>
    <w:rsid w:val="00C72C68"/>
    <w:rsid w:val="00C937E8"/>
    <w:rsid w:val="00CE4F28"/>
    <w:rsid w:val="00D91026"/>
    <w:rsid w:val="00D95BEF"/>
    <w:rsid w:val="00DB1996"/>
    <w:rsid w:val="00DE4BBA"/>
    <w:rsid w:val="00DF1798"/>
    <w:rsid w:val="00DF1ACB"/>
    <w:rsid w:val="00DF6749"/>
    <w:rsid w:val="00E43D8A"/>
    <w:rsid w:val="00E55AB5"/>
    <w:rsid w:val="00E71BA1"/>
    <w:rsid w:val="00E91CF7"/>
    <w:rsid w:val="00E96948"/>
    <w:rsid w:val="00EA29FD"/>
    <w:rsid w:val="00EC6F2B"/>
    <w:rsid w:val="00ED324F"/>
    <w:rsid w:val="00EE5207"/>
    <w:rsid w:val="00F162FF"/>
    <w:rsid w:val="00F33ADA"/>
    <w:rsid w:val="00F702BF"/>
    <w:rsid w:val="00F83AB6"/>
    <w:rsid w:val="00FA2284"/>
    <w:rsid w:val="00FA6B5F"/>
    <w:rsid w:val="00FB4E0E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4A733"/>
  <w15:chartTrackingRefBased/>
  <w15:docId w15:val="{81639A50-DFCD-4A0A-8B3D-35824E11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FAD"/>
  </w:style>
  <w:style w:type="paragraph" w:styleId="1">
    <w:name w:val="heading 1"/>
    <w:basedOn w:val="a"/>
    <w:next w:val="a"/>
    <w:link w:val="10"/>
    <w:qFormat/>
    <w:rsid w:val="00FA6B5F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paragraph" w:styleId="2">
    <w:name w:val="heading 2"/>
    <w:basedOn w:val="a"/>
    <w:next w:val="a"/>
    <w:link w:val="20"/>
    <w:qFormat/>
    <w:rsid w:val="00FA6B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FA6B5F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paragraph" w:styleId="4">
    <w:name w:val="heading 4"/>
    <w:basedOn w:val="a"/>
    <w:next w:val="a"/>
    <w:link w:val="40"/>
    <w:qFormat/>
    <w:rsid w:val="00FA6B5F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paragraph" w:styleId="5">
    <w:name w:val="heading 5"/>
    <w:basedOn w:val="a"/>
    <w:next w:val="a"/>
    <w:link w:val="50"/>
    <w:qFormat/>
    <w:rsid w:val="00FA6B5F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6">
    <w:name w:val="heading 6"/>
    <w:basedOn w:val="a"/>
    <w:next w:val="a"/>
    <w:link w:val="60"/>
    <w:qFormat/>
    <w:rsid w:val="00FA6B5F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7">
    <w:name w:val="heading 7"/>
    <w:basedOn w:val="a"/>
    <w:next w:val="a"/>
    <w:link w:val="70"/>
    <w:qFormat/>
    <w:rsid w:val="00FA6B5F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kern w:val="0"/>
      <w:sz w:val="24"/>
      <w:szCs w:val="24"/>
      <w:lang w:eastAsia="ar-SA"/>
      <w14:ligatures w14:val="none"/>
    </w:rPr>
  </w:style>
  <w:style w:type="paragraph" w:styleId="8">
    <w:name w:val="heading 8"/>
    <w:basedOn w:val="a"/>
    <w:next w:val="a"/>
    <w:link w:val="80"/>
    <w:qFormat/>
    <w:rsid w:val="00FA6B5F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B5F"/>
    <w:rPr>
      <w:rFonts w:ascii="Cambria" w:eastAsia="Times New Roman" w:hAnsi="Cambria" w:cs="Times New Roman"/>
      <w:b/>
      <w:bCs/>
      <w:kern w:val="32"/>
      <w:sz w:val="32"/>
      <w:szCs w:val="32"/>
      <w:lang w:eastAsia="ar-SA"/>
      <w14:ligatures w14:val="none"/>
    </w:rPr>
  </w:style>
  <w:style w:type="character" w:customStyle="1" w:styleId="20">
    <w:name w:val="Заголовок 2 Знак"/>
    <w:basedOn w:val="a0"/>
    <w:link w:val="2"/>
    <w:rsid w:val="00FA6B5F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FA6B5F"/>
    <w:rPr>
      <w:rFonts w:ascii="Cambria" w:eastAsia="Times New Roman" w:hAnsi="Cambria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40">
    <w:name w:val="Заголовок 4 Знак"/>
    <w:basedOn w:val="a0"/>
    <w:link w:val="4"/>
    <w:rsid w:val="00FA6B5F"/>
    <w:rPr>
      <w:rFonts w:ascii="Calibri" w:eastAsia="Times New Roman" w:hAnsi="Calibri" w:cs="Times New Roman"/>
      <w:b/>
      <w:bCs/>
      <w:kern w:val="0"/>
      <w:sz w:val="28"/>
      <w:szCs w:val="28"/>
      <w:lang w:eastAsia="ar-SA"/>
      <w14:ligatures w14:val="none"/>
    </w:rPr>
  </w:style>
  <w:style w:type="character" w:customStyle="1" w:styleId="50">
    <w:name w:val="Заголовок 5 Знак"/>
    <w:basedOn w:val="a0"/>
    <w:link w:val="5"/>
    <w:rsid w:val="00FA6B5F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ar-SA"/>
      <w14:ligatures w14:val="none"/>
    </w:rPr>
  </w:style>
  <w:style w:type="character" w:customStyle="1" w:styleId="60">
    <w:name w:val="Заголовок 6 Знак"/>
    <w:basedOn w:val="a0"/>
    <w:link w:val="6"/>
    <w:rsid w:val="00FA6B5F"/>
    <w:rPr>
      <w:rFonts w:ascii="Calibri" w:eastAsia="Times New Roman" w:hAnsi="Calibri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70">
    <w:name w:val="Заголовок 7 Знак"/>
    <w:basedOn w:val="a0"/>
    <w:link w:val="7"/>
    <w:rsid w:val="00FA6B5F"/>
    <w:rPr>
      <w:rFonts w:ascii="Calibri" w:eastAsia="Times New Roman" w:hAnsi="Calibri" w:cs="Times New Roman"/>
      <w:kern w:val="0"/>
      <w:sz w:val="24"/>
      <w:szCs w:val="24"/>
      <w:lang w:eastAsia="ar-SA"/>
      <w14:ligatures w14:val="none"/>
    </w:rPr>
  </w:style>
  <w:style w:type="character" w:customStyle="1" w:styleId="80">
    <w:name w:val="Заголовок 8 Знак"/>
    <w:basedOn w:val="a0"/>
    <w:link w:val="8"/>
    <w:rsid w:val="00FA6B5F"/>
    <w:rPr>
      <w:rFonts w:ascii="Calibri" w:eastAsia="Times New Roman" w:hAnsi="Calibri" w:cs="Times New Roman"/>
      <w:i/>
      <w:iCs/>
      <w:kern w:val="0"/>
      <w:sz w:val="24"/>
      <w:szCs w:val="24"/>
      <w:lang w:eastAsia="ar-SA"/>
      <w14:ligatures w14:val="none"/>
    </w:rPr>
  </w:style>
  <w:style w:type="numbering" w:customStyle="1" w:styleId="11">
    <w:name w:val="Нет списка1"/>
    <w:next w:val="a2"/>
    <w:semiHidden/>
    <w:rsid w:val="00FA6B5F"/>
  </w:style>
  <w:style w:type="paragraph" w:customStyle="1" w:styleId="a3">
    <w:basedOn w:val="a"/>
    <w:next w:val="a4"/>
    <w:rsid w:val="00FA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A6B5F"/>
    <w:rPr>
      <w:b/>
      <w:bCs/>
    </w:rPr>
  </w:style>
  <w:style w:type="paragraph" w:styleId="a7">
    <w:name w:val="footnote text"/>
    <w:basedOn w:val="a"/>
    <w:link w:val="a8"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Текст сноски Знак"/>
    <w:basedOn w:val="a0"/>
    <w:link w:val="a7"/>
    <w:rsid w:val="00FA6B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9">
    <w:name w:val="footnote reference"/>
    <w:semiHidden/>
    <w:rsid w:val="00FA6B5F"/>
    <w:rPr>
      <w:vertAlign w:val="superscript"/>
    </w:rPr>
  </w:style>
  <w:style w:type="paragraph" w:styleId="aa">
    <w:name w:val="footer"/>
    <w:basedOn w:val="a"/>
    <w:link w:val="ab"/>
    <w:rsid w:val="00FA6B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Нижний колонтитул Знак"/>
    <w:basedOn w:val="a0"/>
    <w:link w:val="aa"/>
    <w:rsid w:val="00FA6B5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page number"/>
    <w:basedOn w:val="a0"/>
    <w:rsid w:val="00FA6B5F"/>
  </w:style>
  <w:style w:type="paragraph" w:customStyle="1" w:styleId="ad">
    <w:name w:val="Знак"/>
    <w:basedOn w:val="a"/>
    <w:next w:val="2"/>
    <w:autoRedefine/>
    <w:rsid w:val="00FA6B5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e">
    <w:name w:val="Знак"/>
    <w:basedOn w:val="a"/>
    <w:next w:val="2"/>
    <w:autoRedefine/>
    <w:rsid w:val="00FA6B5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">
    <w:name w:val="Balloon Text"/>
    <w:basedOn w:val="a"/>
    <w:link w:val="af0"/>
    <w:rsid w:val="00FA6B5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rsid w:val="00FA6B5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1">
    <w:name w:val="Document Map"/>
    <w:basedOn w:val="a"/>
    <w:link w:val="af2"/>
    <w:semiHidden/>
    <w:rsid w:val="00FA6B5F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customStyle="1" w:styleId="af2">
    <w:name w:val="Схема документа Знак"/>
    <w:basedOn w:val="a0"/>
    <w:link w:val="af1"/>
    <w:semiHidden/>
    <w:rsid w:val="00FA6B5F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af3">
    <w:name w:val="Subtitle"/>
    <w:basedOn w:val="a"/>
    <w:link w:val="af4"/>
    <w:qFormat/>
    <w:rsid w:val="00FA6B5F"/>
    <w:pPr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af4">
    <w:name w:val="Подзаголовок Знак"/>
    <w:basedOn w:val="a0"/>
    <w:link w:val="af3"/>
    <w:rsid w:val="00FA6B5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f5">
    <w:name w:val="endnote text"/>
    <w:basedOn w:val="a"/>
    <w:link w:val="af6"/>
    <w:semiHidden/>
    <w:rsid w:val="00FA6B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концевой сноски Знак"/>
    <w:basedOn w:val="a0"/>
    <w:link w:val="af5"/>
    <w:semiHidden/>
    <w:rsid w:val="00FA6B5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endnote reference"/>
    <w:semiHidden/>
    <w:rsid w:val="00FA6B5F"/>
    <w:rPr>
      <w:vertAlign w:val="superscript"/>
    </w:rPr>
  </w:style>
  <w:style w:type="character" w:styleId="af8">
    <w:name w:val="Hyperlink"/>
    <w:rsid w:val="00FA6B5F"/>
    <w:rPr>
      <w:rFonts w:cs="Times New Roman"/>
      <w:color w:val="0000FF"/>
      <w:u w:val="single"/>
    </w:rPr>
  </w:style>
  <w:style w:type="numbering" w:customStyle="1" w:styleId="110">
    <w:name w:val="Нет списка11"/>
    <w:next w:val="a2"/>
    <w:semiHidden/>
    <w:rsid w:val="00FA6B5F"/>
  </w:style>
  <w:style w:type="character" w:customStyle="1" w:styleId="Absatz-Standardschriftart">
    <w:name w:val="Absatz-Standardschriftart"/>
    <w:rsid w:val="00FA6B5F"/>
  </w:style>
  <w:style w:type="character" w:customStyle="1" w:styleId="WW-Absatz-Standardschriftart">
    <w:name w:val="WW-Absatz-Standardschriftart"/>
    <w:rsid w:val="00FA6B5F"/>
  </w:style>
  <w:style w:type="character" w:customStyle="1" w:styleId="WW-Absatz-Standardschriftart1">
    <w:name w:val="WW-Absatz-Standardschriftart1"/>
    <w:rsid w:val="00FA6B5F"/>
  </w:style>
  <w:style w:type="character" w:customStyle="1" w:styleId="WW-Absatz-Standardschriftart11">
    <w:name w:val="WW-Absatz-Standardschriftart11"/>
    <w:rsid w:val="00FA6B5F"/>
  </w:style>
  <w:style w:type="character" w:customStyle="1" w:styleId="WW-Absatz-Standardschriftart111">
    <w:name w:val="WW-Absatz-Standardschriftart111"/>
    <w:rsid w:val="00FA6B5F"/>
  </w:style>
  <w:style w:type="character" w:customStyle="1" w:styleId="WW-Absatz-Standardschriftart1111">
    <w:name w:val="WW-Absatz-Standardschriftart1111"/>
    <w:rsid w:val="00FA6B5F"/>
  </w:style>
  <w:style w:type="character" w:customStyle="1" w:styleId="WW8Num16z0">
    <w:name w:val="WW8Num16z0"/>
    <w:rsid w:val="00FA6B5F"/>
  </w:style>
  <w:style w:type="character" w:customStyle="1" w:styleId="WW8Num25z0">
    <w:name w:val="WW8Num25z0"/>
    <w:rsid w:val="00FA6B5F"/>
  </w:style>
  <w:style w:type="character" w:customStyle="1" w:styleId="12">
    <w:name w:val="Основной шрифт абзаца1"/>
    <w:rsid w:val="00FA6B5F"/>
  </w:style>
  <w:style w:type="paragraph" w:styleId="af9">
    <w:name w:val="Title"/>
    <w:basedOn w:val="a"/>
    <w:next w:val="afa"/>
    <w:link w:val="afb"/>
    <w:rsid w:val="00FA6B5F"/>
    <w:pPr>
      <w:keepNext/>
      <w:spacing w:before="240" w:after="120" w:line="240" w:lineRule="auto"/>
    </w:pPr>
    <w:rPr>
      <w:rFonts w:ascii="Arial" w:eastAsia="Times New Roman" w:hAnsi="Arial" w:cs="Tahoma"/>
      <w:kern w:val="0"/>
      <w:sz w:val="28"/>
      <w:szCs w:val="28"/>
      <w:lang w:eastAsia="ar-SA"/>
      <w14:ligatures w14:val="none"/>
    </w:rPr>
  </w:style>
  <w:style w:type="character" w:customStyle="1" w:styleId="afb">
    <w:name w:val="Заголовок Знак"/>
    <w:basedOn w:val="a0"/>
    <w:link w:val="af9"/>
    <w:rsid w:val="00FA6B5F"/>
    <w:rPr>
      <w:rFonts w:ascii="Arial" w:eastAsia="Times New Roman" w:hAnsi="Arial" w:cs="Tahoma"/>
      <w:kern w:val="0"/>
      <w:sz w:val="28"/>
      <w:szCs w:val="28"/>
      <w:lang w:eastAsia="ar-SA"/>
      <w14:ligatures w14:val="none"/>
    </w:rPr>
  </w:style>
  <w:style w:type="paragraph" w:styleId="afa">
    <w:name w:val="Body Text"/>
    <w:basedOn w:val="a"/>
    <w:link w:val="afc"/>
    <w:rsid w:val="00FA6B5F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c">
    <w:name w:val="Основной текст Знак"/>
    <w:basedOn w:val="a0"/>
    <w:link w:val="afa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d">
    <w:name w:val="List"/>
    <w:basedOn w:val="afa"/>
    <w:rsid w:val="00FA6B5F"/>
    <w:rPr>
      <w:rFonts w:ascii="Arial" w:hAnsi="Arial" w:cs="Tahoma"/>
    </w:rPr>
  </w:style>
  <w:style w:type="paragraph" w:customStyle="1" w:styleId="13">
    <w:name w:val="Название1"/>
    <w:basedOn w:val="a"/>
    <w:rsid w:val="00FA6B5F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kern w:val="0"/>
      <w:sz w:val="20"/>
      <w:szCs w:val="24"/>
      <w:lang w:eastAsia="ar-SA"/>
      <w14:ligatures w14:val="none"/>
    </w:rPr>
  </w:style>
  <w:style w:type="paragraph" w:customStyle="1" w:styleId="14">
    <w:name w:val="Указатель1"/>
    <w:basedOn w:val="a"/>
    <w:rsid w:val="00FA6B5F"/>
    <w:pPr>
      <w:suppressLineNumbers/>
      <w:spacing w:after="0" w:line="240" w:lineRule="auto"/>
    </w:pPr>
    <w:rPr>
      <w:rFonts w:ascii="Arial" w:eastAsia="Times New Roman" w:hAnsi="Arial" w:cs="Tahoma"/>
      <w:kern w:val="0"/>
      <w:sz w:val="28"/>
      <w:szCs w:val="20"/>
      <w:lang w:eastAsia="ar-SA"/>
      <w14:ligatures w14:val="none"/>
    </w:rPr>
  </w:style>
  <w:style w:type="paragraph" w:customStyle="1" w:styleId="15">
    <w:name w:val="Текст1"/>
    <w:basedOn w:val="a"/>
    <w:rsid w:val="00FA6B5F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  <w:style w:type="paragraph" w:styleId="afe">
    <w:name w:val="header"/>
    <w:basedOn w:val="a"/>
    <w:link w:val="aff"/>
    <w:rsid w:val="00FA6B5F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">
    <w:name w:val="Верхний колонтитул Знак"/>
    <w:basedOn w:val="a0"/>
    <w:link w:val="afe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ff0">
    <w:name w:val="Body Text Indent"/>
    <w:basedOn w:val="a"/>
    <w:link w:val="aff1"/>
    <w:rsid w:val="00FA6B5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ff1">
    <w:name w:val="Основной текст с отступом Знак"/>
    <w:basedOn w:val="a0"/>
    <w:link w:val="aff0"/>
    <w:rsid w:val="00FA6B5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ff2">
    <w:name w:val="Содержимое таблицы"/>
    <w:basedOn w:val="a"/>
    <w:rsid w:val="00FA6B5F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aff3">
    <w:name w:val="Заголовок таблицы"/>
    <w:basedOn w:val="aff2"/>
    <w:rsid w:val="00FA6B5F"/>
    <w:pPr>
      <w:jc w:val="center"/>
    </w:pPr>
    <w:rPr>
      <w:b/>
      <w:bCs/>
    </w:rPr>
  </w:style>
  <w:style w:type="paragraph" w:customStyle="1" w:styleId="aff4">
    <w:name w:val="Содержимое врезки"/>
    <w:basedOn w:val="afa"/>
    <w:rsid w:val="00FA6B5F"/>
  </w:style>
  <w:style w:type="table" w:customStyle="1" w:styleId="16">
    <w:name w:val="Сетка таблицы1"/>
    <w:basedOn w:val="a1"/>
    <w:next w:val="a5"/>
    <w:uiPriority w:val="59"/>
    <w:rsid w:val="00FA6B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FA6B5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FA6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ff6">
    <w:name w:val="List Paragraph"/>
    <w:basedOn w:val="a"/>
    <w:uiPriority w:val="34"/>
    <w:qFormat/>
    <w:rsid w:val="00FA6B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4">
    <w:name w:val="Normal (Web)"/>
    <w:basedOn w:val="a"/>
    <w:uiPriority w:val="99"/>
    <w:semiHidden/>
    <w:unhideWhenUsed/>
    <w:rsid w:val="00FA6B5F"/>
    <w:rPr>
      <w:rFonts w:ascii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640D22"/>
  </w:style>
  <w:style w:type="paragraph" w:customStyle="1" w:styleId="aff7">
    <w:basedOn w:val="a"/>
    <w:next w:val="a4"/>
    <w:rsid w:val="006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8">
    <w:name w:val="Знак"/>
    <w:basedOn w:val="a"/>
    <w:next w:val="2"/>
    <w:autoRedefine/>
    <w:rsid w:val="00640D22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numbering" w:customStyle="1" w:styleId="120">
    <w:name w:val="Нет списка12"/>
    <w:next w:val="a2"/>
    <w:semiHidden/>
    <w:rsid w:val="0064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ovo-mos&#1089;ow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53953/f905a0b321f08cd291b6eee867ddfe62194b4115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53953/5adc4fe62fbcbcbffa332de635616bec52a581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953/7f582f3c858aa7964afaa8323e3b99d9147afb9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OI_Klemova</dc:creator>
  <cp:keywords/>
  <dc:description/>
  <cp:lastModifiedBy>USER</cp:lastModifiedBy>
  <cp:revision>4</cp:revision>
  <cp:lastPrinted>2024-03-07T05:35:00Z</cp:lastPrinted>
  <dcterms:created xsi:type="dcterms:W3CDTF">2024-03-14T13:42:00Z</dcterms:created>
  <dcterms:modified xsi:type="dcterms:W3CDTF">2024-03-15T12:22:00Z</dcterms:modified>
</cp:coreProperties>
</file>